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9D" w:rsidRDefault="0075339D" w:rsidP="00771A3E">
      <w:pPr>
        <w:bidi/>
        <w:jc w:val="center"/>
        <w:rPr>
          <w:rFonts w:cs="B Mitra" w:hint="cs"/>
          <w:b/>
          <w:bCs/>
          <w:sz w:val="32"/>
          <w:szCs w:val="32"/>
          <w:rtl/>
          <w:lang w:bidi="fa-IR"/>
        </w:rPr>
      </w:pPr>
      <w:bookmarkStart w:id="0" w:name="_GoBack"/>
      <w:r>
        <w:rPr>
          <w:rFonts w:cs="B Mitra" w:hint="cs"/>
          <w:b/>
          <w:bCs/>
          <w:sz w:val="32"/>
          <w:szCs w:val="32"/>
          <w:rtl/>
          <w:lang w:bidi="fa-IR"/>
        </w:rPr>
        <w:t>رزق و روزی در آیات و روایات</w:t>
      </w:r>
    </w:p>
    <w:p w:rsidR="00771A3E" w:rsidRDefault="00771A3E" w:rsidP="00771A3E">
      <w:pPr>
        <w:bidi/>
        <w:jc w:val="center"/>
        <w:rPr>
          <w:rFonts w:cs="B Mitra" w:hint="cs"/>
          <w:b/>
          <w:bCs/>
          <w:sz w:val="32"/>
          <w:szCs w:val="32"/>
          <w:rtl/>
          <w:lang w:bidi="fa-IR"/>
        </w:rPr>
      </w:pPr>
      <w:r>
        <w:rPr>
          <w:rFonts w:cs="B Mitra" w:hint="cs"/>
          <w:b/>
          <w:bCs/>
          <w:sz w:val="32"/>
          <w:szCs w:val="32"/>
          <w:rtl/>
          <w:lang w:bidi="fa-IR"/>
        </w:rPr>
        <w:t>آمنه توکلی</w:t>
      </w:r>
    </w:p>
    <w:p w:rsidR="00771A3E" w:rsidRDefault="00771A3E" w:rsidP="00771A3E">
      <w:pPr>
        <w:bidi/>
        <w:jc w:val="center"/>
        <w:rPr>
          <w:rFonts w:cs="B Mitra" w:hint="cs"/>
          <w:b/>
          <w:bCs/>
          <w:sz w:val="32"/>
          <w:szCs w:val="32"/>
          <w:rtl/>
          <w:lang w:bidi="fa-IR"/>
        </w:rPr>
      </w:pPr>
      <w:r>
        <w:rPr>
          <w:rFonts w:cs="B Mitra" w:hint="cs"/>
          <w:b/>
          <w:bCs/>
          <w:sz w:val="32"/>
          <w:szCs w:val="32"/>
          <w:rtl/>
          <w:lang w:bidi="fa-IR"/>
        </w:rPr>
        <w:t>سال 1390</w:t>
      </w:r>
    </w:p>
    <w:bookmarkEnd w:id="0"/>
    <w:p w:rsidR="00771A3E" w:rsidRDefault="00771A3E" w:rsidP="00771A3E">
      <w:pPr>
        <w:bidi/>
        <w:jc w:val="lowKashida"/>
        <w:rPr>
          <w:rFonts w:cs="B Mitra" w:hint="cs"/>
          <w:b/>
          <w:bCs/>
          <w:sz w:val="32"/>
          <w:szCs w:val="32"/>
          <w:rtl/>
          <w:lang w:bidi="fa-IR"/>
        </w:rPr>
      </w:pPr>
    </w:p>
    <w:p w:rsidR="007A75E0" w:rsidRPr="007A75E0" w:rsidRDefault="007A75E0" w:rsidP="0075339D">
      <w:pPr>
        <w:bidi/>
        <w:jc w:val="lowKashida"/>
        <w:rPr>
          <w:rFonts w:cs="B Mitra"/>
          <w:b/>
          <w:bCs/>
          <w:sz w:val="32"/>
          <w:szCs w:val="32"/>
          <w:rtl/>
          <w:lang w:bidi="fa-IR"/>
        </w:rPr>
      </w:pPr>
      <w:r w:rsidRPr="007A75E0">
        <w:rPr>
          <w:rFonts w:cs="B Mitra" w:hint="cs"/>
          <w:b/>
          <w:bCs/>
          <w:sz w:val="32"/>
          <w:szCs w:val="32"/>
          <w:rtl/>
          <w:lang w:bidi="fa-IR"/>
        </w:rPr>
        <w:t>چکیده</w:t>
      </w:r>
    </w:p>
    <w:p w:rsidR="007A75E0" w:rsidRPr="007A75E0" w:rsidRDefault="007A75E0" w:rsidP="007A75E0">
      <w:pPr>
        <w:bidi/>
        <w:jc w:val="lowKashida"/>
        <w:rPr>
          <w:rFonts w:ascii="F_Badr" w:hAnsi="F_Badr" w:cs="B Mitra"/>
          <w:sz w:val="28"/>
          <w:szCs w:val="28"/>
          <w:rtl/>
          <w:lang w:bidi="fa-IR"/>
        </w:rPr>
      </w:pPr>
      <w:r w:rsidRPr="007A75E0">
        <w:rPr>
          <w:rFonts w:ascii="F_Badr" w:hAnsi="F_Badr" w:cs="B Mitra"/>
          <w:sz w:val="28"/>
          <w:szCs w:val="28"/>
          <w:rtl/>
          <w:lang w:bidi="fa-IR"/>
        </w:rPr>
        <w:t xml:space="preserve">   طبق آیات قرآن ما باید باور قلبی داشته باشیم که روزی رسان خداست ، البته این نکته در روایات نیز اهمیت فراوان داده شده است و در احادیث آمده است که بدانید روزی ( مادی یا معنوی ) دست شما نیست و کوشش بیهوده نکنید بلکه راه زیاد شدن رزق و روزی این است که به خدا توکل کنیم و سوره هایی را که در روایات برای افزایش رزق و روزی توصیه شده است را بخوانیم.</w:t>
      </w:r>
    </w:p>
    <w:p w:rsidR="007A75E0" w:rsidRPr="007A75E0" w:rsidRDefault="007A75E0" w:rsidP="007A75E0">
      <w:pPr>
        <w:bidi/>
        <w:jc w:val="lowKashida"/>
        <w:rPr>
          <w:rFonts w:ascii="F_Badr" w:hAnsi="F_Badr" w:cs="B Mitra"/>
          <w:sz w:val="28"/>
          <w:szCs w:val="28"/>
          <w:rtl/>
          <w:lang w:bidi="fa-IR"/>
        </w:rPr>
      </w:pPr>
      <w:r w:rsidRPr="007A75E0">
        <w:rPr>
          <w:rFonts w:ascii="F_Badr" w:hAnsi="F_Badr" w:cs="B Mitra"/>
          <w:sz w:val="28"/>
          <w:szCs w:val="28"/>
          <w:rtl/>
          <w:lang w:bidi="fa-IR"/>
        </w:rPr>
        <w:t xml:space="preserve">   عوامل ازدیاد رزق عبارتند : از نماز شب ، استغفار ، شکر نعمت ، صله رحم ، زکات ، زیارت امام حسین (ع) ، دائم الوضو بودن ، تقوا ، صلوات و قناعت. </w:t>
      </w:r>
    </w:p>
    <w:p w:rsidR="007A75E0" w:rsidRPr="007A75E0" w:rsidRDefault="007A75E0" w:rsidP="007A75E0">
      <w:pPr>
        <w:bidi/>
        <w:jc w:val="lowKashida"/>
        <w:rPr>
          <w:rFonts w:ascii="F_Badr" w:hAnsi="F_Badr" w:cs="B Mitra"/>
          <w:sz w:val="28"/>
          <w:szCs w:val="28"/>
          <w:rtl/>
          <w:lang w:bidi="fa-IR"/>
        </w:rPr>
      </w:pPr>
      <w:r w:rsidRPr="007A75E0">
        <w:rPr>
          <w:rFonts w:ascii="F_Badr" w:hAnsi="F_Badr" w:cs="B Mitra"/>
          <w:sz w:val="28"/>
          <w:szCs w:val="28"/>
          <w:rtl/>
          <w:lang w:bidi="fa-IR"/>
        </w:rPr>
        <w:t xml:space="preserve">عوامل کاهش رزق نیز گناه و همچنین نیت گناه می باشد. و رزق هم باید دارای شرایطی باشد از جمله این که : حلال و طیب باشد. </w:t>
      </w:r>
    </w:p>
    <w:p w:rsidR="007A75E0" w:rsidRPr="007A75E0" w:rsidRDefault="007A75E0" w:rsidP="007A75E0">
      <w:pPr>
        <w:bidi/>
        <w:jc w:val="lowKashida"/>
        <w:rPr>
          <w:rFonts w:cs="B Mitra"/>
          <w:b/>
          <w:bCs/>
          <w:sz w:val="28"/>
          <w:szCs w:val="28"/>
          <w:rtl/>
          <w:lang w:bidi="fa-IR"/>
        </w:rPr>
      </w:pPr>
      <w:r w:rsidRPr="007A75E0">
        <w:rPr>
          <w:rFonts w:ascii="F_Badr" w:hAnsi="F_Badr" w:cs="B Mitra"/>
          <w:b/>
          <w:bCs/>
          <w:sz w:val="28"/>
          <w:szCs w:val="28"/>
          <w:rtl/>
          <w:lang w:bidi="fa-IR"/>
        </w:rPr>
        <w:t>واژگان کلیدی این مقاله عبارتند از : رزق ، روزی ، قناعت</w:t>
      </w:r>
    </w:p>
    <w:p w:rsidR="007A75E0" w:rsidRDefault="007A75E0" w:rsidP="007A75E0">
      <w:pPr>
        <w:bidi/>
        <w:spacing w:before="100" w:beforeAutospacing="1" w:after="100" w:afterAutospacing="1"/>
        <w:jc w:val="lowKashida"/>
        <w:rPr>
          <w:rFonts w:ascii="F_Badr" w:eastAsia="Times New Roman" w:hAnsi="F_Badr" w:cs="B Mitra"/>
          <w:b/>
          <w:bCs/>
          <w:sz w:val="28"/>
          <w:szCs w:val="28"/>
        </w:rPr>
      </w:pPr>
    </w:p>
    <w:p w:rsidR="007A75E0" w:rsidRDefault="007A75E0">
      <w:pPr>
        <w:rPr>
          <w:rFonts w:ascii="F_Badr" w:eastAsia="Times New Roman" w:hAnsi="F_Badr" w:cs="B Mitra"/>
          <w:b/>
          <w:bCs/>
          <w:sz w:val="28"/>
          <w:szCs w:val="28"/>
        </w:rPr>
      </w:pPr>
      <w:r>
        <w:rPr>
          <w:rFonts w:ascii="F_Badr" w:eastAsia="Times New Roman" w:hAnsi="F_Badr" w:cs="B Mitra"/>
          <w:b/>
          <w:bCs/>
          <w:sz w:val="28"/>
          <w:szCs w:val="28"/>
        </w:rPr>
        <w:br w:type="page"/>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lastRenderedPageBreak/>
        <w:t xml:space="preserve">ای مردم  !  از آن چه در زمین است </w:t>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حلال و پاکیزه بخورید و از گام های شیطان پیروی نکنید.</w:t>
      </w:r>
    </w:p>
    <w:p w:rsidR="007A75E0" w:rsidRPr="007A75E0" w:rsidRDefault="007A75E0" w:rsidP="007A75E0">
      <w:pPr>
        <w:bidi/>
        <w:spacing w:before="100" w:beforeAutospacing="1" w:after="100" w:afterAutospacing="1"/>
        <w:jc w:val="lowKashida"/>
        <w:rPr>
          <w:rFonts w:ascii="F_Badr" w:eastAsia="Times New Roman" w:hAnsi="F_Badr" w:cs="B Mitra"/>
          <w:b/>
          <w:bCs/>
          <w:sz w:val="20"/>
          <w:szCs w:val="20"/>
          <w:rtl/>
        </w:rPr>
      </w:pPr>
      <w:r w:rsidRPr="007A75E0">
        <w:rPr>
          <w:rFonts w:ascii="F_Badr" w:eastAsia="Times New Roman" w:hAnsi="F_Badr" w:cs="B Mitra"/>
          <w:b/>
          <w:bCs/>
          <w:sz w:val="20"/>
          <w:szCs w:val="20"/>
          <w:rtl/>
        </w:rPr>
        <w:t xml:space="preserve">                                                                                 سوره بقره ، آیه 168                                         </w:t>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عبادت 10 جزء دارد که 9 جزء آن کسب روزی حلال است. </w:t>
      </w:r>
    </w:p>
    <w:p w:rsidR="007A75E0" w:rsidRPr="007A75E0" w:rsidRDefault="007A75E0" w:rsidP="007A75E0">
      <w:pPr>
        <w:bidi/>
        <w:spacing w:before="100" w:beforeAutospacing="1" w:after="100" w:afterAutospacing="1"/>
        <w:jc w:val="lowKashida"/>
        <w:rPr>
          <w:rFonts w:ascii="F_Badr" w:eastAsia="Times New Roman" w:hAnsi="F_Badr" w:cs="B Mitra"/>
          <w:b/>
          <w:bCs/>
          <w:sz w:val="20"/>
          <w:szCs w:val="20"/>
          <w:rtl/>
        </w:rPr>
      </w:pPr>
      <w:r w:rsidRPr="007A75E0">
        <w:rPr>
          <w:rFonts w:ascii="F_Badr" w:eastAsia="Times New Roman" w:hAnsi="F_Badr" w:cs="B Mitra"/>
          <w:b/>
          <w:bCs/>
          <w:sz w:val="20"/>
          <w:szCs w:val="20"/>
          <w:rtl/>
        </w:rPr>
        <w:t xml:space="preserve">                                                           </w:t>
      </w:r>
      <w:r w:rsidRPr="007A75E0">
        <w:rPr>
          <w:rFonts w:ascii="F_Badr" w:eastAsia="Times New Roman" w:hAnsi="F_Badr" w:cs="B Mitra" w:hint="cs"/>
          <w:b/>
          <w:bCs/>
          <w:sz w:val="20"/>
          <w:szCs w:val="20"/>
          <w:rtl/>
        </w:rPr>
        <w:t xml:space="preserve">                   </w:t>
      </w:r>
      <w:r w:rsidRPr="007A75E0">
        <w:rPr>
          <w:rFonts w:ascii="F_Badr" w:eastAsia="Times New Roman" w:hAnsi="F_Badr" w:cs="B Mitra"/>
          <w:b/>
          <w:bCs/>
          <w:sz w:val="20"/>
          <w:szCs w:val="20"/>
          <w:rtl/>
        </w:rPr>
        <w:t xml:space="preserve"> « حضرت محمد (ص) »</w:t>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32"/>
          <w:szCs w:val="32"/>
          <w:rtl/>
        </w:rPr>
        <w:t>مقدمه</w:t>
      </w:r>
      <w:r w:rsidRPr="007A75E0">
        <w:rPr>
          <w:rFonts w:ascii="F_Badr" w:eastAsia="Times New Roman" w:hAnsi="F_Badr" w:cs="B Mitra"/>
          <w:b/>
          <w:bCs/>
          <w:sz w:val="28"/>
          <w:szCs w:val="28"/>
          <w:rtl/>
        </w:rPr>
        <w:t xml:space="preserve"> </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خداوند متعال آن چه را که در روی زمین برای انسان قرار داده ، فقط نوع حلال و پاکیزه اش را برای حیات طیبه و رسیدن به کمال و سعادت مباح و مجاز می داند ، این در حالی است که شیطان برای نابودی و منحرف ساختن انسان از مسیر درست و الهی  ، نقشه و دام هایی دارد که اولین ، بهترین ، ساده ترین و در دسترس ترین آن نفوذ و رخنه در مال و روزی انسان می باشد ، به طوری که پروردگار متعال بعد از توصیه به استفاده از روزی حلال و پاکیزه ، سریعا هشدار می دهد که مراقب دام و گام های شیطان باشید ، همان هشداری که خداوند به حضرت آدم و حوا در اولین روزهای خلقت داد که مبادا از میوه درختی که نهی شده اند تناول نمایند و این جا بود که شیطان اولین نقشه خود را برای گمراهی آدم طراحی نمود و با وسوسه انسان به خوردن اولین لقمه حرام باعث سقوط آدم از بهشت و سپس شروع انحراف و دام های بعدی شیطان برای انسان ها شد. </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این مقاله به این جهت نگارش می شود که در رزق خود بیشتر بیندیشیم و از طریق روزی ، توجه بیشتری به این نکته داشته باشیم که خدا در همه زندگی ما ساری و جاری است.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Pr>
      </w:pPr>
      <w:r w:rsidRPr="007A75E0">
        <w:rPr>
          <w:rFonts w:ascii="F_Badr" w:eastAsia="Times New Roman" w:hAnsi="F_Badr" w:cs="B Mitra"/>
          <w:b/>
          <w:bCs/>
          <w:sz w:val="28"/>
          <w:szCs w:val="28"/>
          <w:rtl/>
        </w:rPr>
        <w:t xml:space="preserve">در طول زندگی بسیار پیش آمده که در شرایط مختلف با خود گفته ایم که ای کاش مال من نیز همچون عده ای از مردم بسیار می بود تا به وسیله آن     می توانستم بهتر زندگی کنم . اگر همه ی ما </w:t>
      </w:r>
      <w:r w:rsidRPr="007A75E0">
        <w:rPr>
          <w:rFonts w:ascii="F_Badr" w:eastAsia="Times New Roman" w:hAnsi="F_Badr" w:cs="B Mitra"/>
          <w:b/>
          <w:bCs/>
          <w:sz w:val="28"/>
          <w:szCs w:val="28"/>
          <w:rtl/>
        </w:rPr>
        <w:lastRenderedPageBreak/>
        <w:t>انسان ها در زندگی به یک سری از مسائل دقت بیشتری داشته باشیم و آنان را مراعات نمائیم ، قطعاً هیچ گاه نا امید و فقیر نخواهیم بود</w:t>
      </w:r>
      <w:r w:rsidRPr="007A75E0">
        <w:rPr>
          <w:rFonts w:ascii="F_Badr" w:eastAsia="Times New Roman" w:hAnsi="F_Badr" w:cs="B Mitra"/>
          <w:b/>
          <w:bCs/>
          <w:sz w:val="28"/>
          <w:szCs w:val="28"/>
        </w:rPr>
        <w:t></w:t>
      </w:r>
      <w:r w:rsidRPr="007A75E0">
        <w:rPr>
          <w:rFonts w:ascii="F_Badr" w:eastAsia="Times New Roman" w:hAnsi="F_Badr" w:cs="B Mitra"/>
          <w:b/>
          <w:bCs/>
          <w:sz w:val="28"/>
          <w:szCs w:val="28"/>
        </w:rPr>
        <w:t></w:t>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Pr>
      </w:pPr>
      <w:r w:rsidRPr="007A75E0">
        <w:rPr>
          <w:rFonts w:ascii="F_Badr" w:eastAsia="Times New Roman" w:hAnsi="F_Badr" w:cs="B Mitra"/>
          <w:b/>
          <w:bCs/>
          <w:sz w:val="28"/>
          <w:szCs w:val="28"/>
          <w:rtl/>
        </w:rPr>
        <w:t>1 ـ باور کنیم که روزی رسان خدا است</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 إِنَّ اللَّهَ هُوَ الرَّزَّاقُ ذُو الْقُوَّةِ الْمَتِینُ</w:t>
      </w:r>
      <w:r w:rsidRPr="007A75E0">
        <w:rPr>
          <w:rFonts w:ascii="F_Badr" w:eastAsia="Times New Roman" w:hAnsi="F_Badr" w:cs="B Mitra"/>
          <w:b/>
          <w:bCs/>
          <w:color w:val="008000"/>
          <w:sz w:val="28"/>
          <w:szCs w:val="28"/>
          <w:rtl/>
        </w:rPr>
        <w:t xml:space="preserve"> </w:t>
      </w:r>
      <w:r w:rsidRPr="007A75E0">
        <w:rPr>
          <w:rFonts w:ascii="F_Badr" w:eastAsia="Times New Roman" w:hAnsi="F_Badr" w:cs="B Mitra"/>
          <w:b/>
          <w:bCs/>
          <w:sz w:val="28"/>
          <w:szCs w:val="28"/>
          <w:rtl/>
        </w:rPr>
        <w:t>»</w:t>
      </w:r>
      <w:r w:rsidRPr="007A75E0">
        <w:rPr>
          <w:rFonts w:ascii="F_Badr" w:eastAsia="Times New Roman" w:hAnsi="F_Badr" w:cs="B Mitra"/>
          <w:sz w:val="28"/>
          <w:szCs w:val="28"/>
          <w:rtl/>
        </w:rPr>
        <w:t xml:space="preserve"> </w:t>
      </w:r>
      <w:r w:rsidRPr="007A75E0">
        <w:rPr>
          <w:rStyle w:val="FootnoteReference"/>
          <w:rFonts w:ascii="F_Badr" w:eastAsia="Times New Roman" w:hAnsi="F_Badr" w:cs="B Mitra"/>
          <w:sz w:val="28"/>
          <w:szCs w:val="28"/>
          <w:rtl/>
        </w:rPr>
        <w:footnoteReference w:id="1"/>
      </w:r>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خدا روزی رسان است و اوست دارنده  نیرویی سخت استوار.»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sz w:val="28"/>
          <w:szCs w:val="28"/>
          <w:rtl/>
        </w:rPr>
        <w:t>دانستن اینکه خداوند روزی رسان است ، با «باور» این مطلب، تفاوتی بسیار دارد و در اثر امتحانات مختلف معلوم می شود، چه کسانی اهل یقین هستند</w:t>
      </w:r>
      <w:r w:rsidRPr="007A75E0">
        <w:rPr>
          <w:rFonts w:ascii="F_Badr" w:eastAsia="Times New Roman" w:hAnsi="F_Badr" w:cs="B Mitra"/>
          <w:sz w:val="28"/>
          <w:szCs w:val="28"/>
        </w:rPr>
        <w:t></w:t>
      </w:r>
      <w:r w:rsidRPr="007A75E0">
        <w:rPr>
          <w:rFonts w:ascii="F_Badr" w:eastAsia="Times New Roman" w:hAnsi="F_Badr" w:cs="B Mitra"/>
          <w:sz w:val="28"/>
          <w:szCs w:val="28"/>
        </w:rPr>
        <w:t></w:t>
      </w:r>
    </w:p>
    <w:p w:rsidR="007A75E0" w:rsidRPr="007A75E0" w:rsidRDefault="007A75E0" w:rsidP="007A75E0">
      <w:pPr>
        <w:bidi/>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إِنَّ رَبَّكَ یَبْسُطُ الرِّزْقَ لِمَن یَشَاء وَیَقْدِرُ إِنَّهُ كَانَ بِعِبَادِهِ خَبِیرًا بَصِیرًا</w:t>
      </w:r>
      <w:r w:rsidRPr="007A75E0">
        <w:rPr>
          <w:rFonts w:ascii="F_Badr" w:eastAsia="Times New Roman" w:hAnsi="F_Badr" w:cs="B Mitra"/>
          <w:b/>
          <w:bCs/>
          <w:color w:val="008000"/>
          <w:sz w:val="28"/>
          <w:szCs w:val="28"/>
          <w:rtl/>
        </w:rPr>
        <w:t xml:space="preserve"> </w:t>
      </w:r>
      <w:r w:rsidRPr="007A75E0">
        <w:rPr>
          <w:rFonts w:ascii="F_Badr" w:eastAsia="Times New Roman" w:hAnsi="F_Badr" w:cs="B Mitra"/>
          <w:b/>
          <w:bCs/>
          <w:sz w:val="28"/>
          <w:szCs w:val="28"/>
        </w:rPr>
        <w:t></w:t>
      </w:r>
      <w:r w:rsidRPr="007A75E0">
        <w:rPr>
          <w:rFonts w:ascii="F_Badr" w:eastAsia="Times New Roman" w:hAnsi="F_Badr" w:cs="B Mitra"/>
          <w:b/>
          <w:bCs/>
          <w:sz w:val="28"/>
          <w:szCs w:val="28"/>
          <w:rtl/>
        </w:rPr>
        <w:t xml:space="preserve"> </w:t>
      </w:r>
      <w:r w:rsidRPr="007A75E0">
        <w:rPr>
          <w:rStyle w:val="FootnoteReference"/>
          <w:rFonts w:ascii="F_Badr" w:eastAsia="Times New Roman" w:hAnsi="F_Badr" w:cs="B Mitra"/>
          <w:b/>
          <w:bCs/>
          <w:sz w:val="28"/>
          <w:szCs w:val="28"/>
          <w:rtl/>
        </w:rPr>
        <w:footnoteReference w:id="2"/>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sz w:val="28"/>
          <w:szCs w:val="28"/>
          <w:rtl/>
        </w:rPr>
        <w:t xml:space="preserve"> پروردگار تو در رزق هر کس که بخواهد گشایش می دهد یا تنگ می گیرد؛ زیرا او به بندگانش آگاه و بینا است.</w:t>
      </w:r>
      <w:r w:rsidRPr="007A75E0">
        <w:rPr>
          <w:rFonts w:ascii="F_Badr" w:eastAsia="Times New Roman" w:hAnsi="F_Badr" w:cs="B Mitra"/>
          <w:sz w:val="28"/>
          <w:szCs w:val="28"/>
        </w:rPr>
        <w:tab/>
      </w:r>
      <w:r w:rsidRPr="007A75E0">
        <w:rPr>
          <w:rFonts w:ascii="F_Badr" w:eastAsia="Times New Roman" w:hAnsi="F_Badr" w:cs="B Mitra"/>
          <w:sz w:val="28"/>
          <w:szCs w:val="28"/>
        </w:rPr>
        <w:t></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b/>
          <w:bCs/>
          <w:sz w:val="28"/>
          <w:szCs w:val="28"/>
        </w:rPr>
        <w:t></w:t>
      </w:r>
      <w:r w:rsidRPr="007A75E0">
        <w:rPr>
          <w:rFonts w:ascii="F_Badr" w:eastAsia="Times New Roman" w:hAnsi="F_Badr" w:cs="B Mitra"/>
          <w:b/>
          <w:bCs/>
          <w:sz w:val="28"/>
          <w:szCs w:val="28"/>
        </w:rPr>
        <w:t></w:t>
      </w:r>
      <w:r w:rsidRPr="007A75E0">
        <w:rPr>
          <w:rFonts w:ascii="F_Badr" w:eastAsia="Times New Roman" w:hAnsi="F_Badr" w:cs="B Mitra"/>
          <w:b/>
          <w:bCs/>
          <w:sz w:val="28"/>
          <w:szCs w:val="28"/>
          <w:rtl/>
        </w:rPr>
        <w:t>ـ معیار، برای طلب روزی</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امام حسن (ع) فرمود: « در طلب روزی مانند کسی که برای چیره شدن (بر دشمن) پیکار می کند، کوشش مکن و به تقدیر نیز چندان تکیه مکن که از کار و کوشش دست کشی؛ زیرا در جستجوی فضل و روزی خدا برآمدن، از سنت است و پوییدن راه اعتدال در طلب روزی، از عفت است. نه عفت، روزی را از انسان دور می کند و نه حرص، روزی زیاد می آورد؛ چه، روزی قسمت شده است و حرص زدن موجب افتادن در ورطه  گناهان می شود.»</w:t>
      </w:r>
      <w:r w:rsidRPr="007A75E0">
        <w:rPr>
          <w:rStyle w:val="FootnoteReference"/>
          <w:rFonts w:ascii="F_Badr" w:eastAsia="Times New Roman" w:hAnsi="F_Badr" w:cs="B Mitra"/>
          <w:sz w:val="28"/>
          <w:szCs w:val="28"/>
          <w:rtl/>
        </w:rPr>
        <w:footnoteReference w:id="3"/>
      </w:r>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sz w:val="28"/>
          <w:szCs w:val="28"/>
          <w:rtl/>
        </w:rPr>
        <w:t>لذا از طرفی نیازی نیست همه ی هم و غم و فکر خود را صرف بدست آوردن روزی کنیم؛ زیرا میزان روزی ما، ( به شرط کار و تلاش در حد لازم ) مقدر شده است؛ از طرف دیگر نیز، نباید بدلیل اعتقاد به مقدر شدن روزی، کار و تلاش را ترک کنیم؛ زیرا یکی از سنت های الهی و شرط در روزی، کار و تلاش است</w:t>
      </w:r>
      <w:r w:rsidRPr="007A75E0">
        <w:rPr>
          <w:rFonts w:ascii="F_Badr" w:eastAsia="Times New Roman" w:hAnsi="F_Badr" w:cs="B Mitra"/>
          <w:sz w:val="28"/>
          <w:szCs w:val="28"/>
        </w:rPr>
        <w:t></w:t>
      </w:r>
      <w:r w:rsidRPr="007A75E0">
        <w:rPr>
          <w:rFonts w:ascii="F_Badr" w:eastAsia="Times New Roman" w:hAnsi="F_Badr" w:cs="B Mitra"/>
          <w:sz w:val="28"/>
          <w:szCs w:val="28"/>
        </w:rPr>
        <w:tab/>
      </w:r>
      <w:r w:rsidRPr="007A75E0">
        <w:rPr>
          <w:rFonts w:ascii="F_Badr" w:eastAsia="Times New Roman" w:hAnsi="F_Badr" w:cs="B Mitra"/>
          <w:sz w:val="28"/>
          <w:szCs w:val="28"/>
        </w:rPr>
        <w:t></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b/>
          <w:bCs/>
          <w:sz w:val="28"/>
          <w:szCs w:val="28"/>
        </w:rPr>
        <w:lastRenderedPageBreak/>
        <w:t></w:t>
      </w:r>
      <w:r w:rsidRPr="007A75E0">
        <w:rPr>
          <w:rFonts w:ascii="F_Badr" w:eastAsia="Times New Roman" w:hAnsi="F_Badr" w:cs="B Mitra"/>
          <w:b/>
          <w:bCs/>
          <w:sz w:val="28"/>
          <w:szCs w:val="28"/>
          <w:rtl/>
        </w:rPr>
        <w:t xml:space="preserve">ـ فرق روزی با حقوق </w:t>
      </w:r>
    </w:p>
    <w:p w:rsidR="007A75E0" w:rsidRPr="007A75E0" w:rsidRDefault="007A75E0" w:rsidP="007A75E0">
      <w:pPr>
        <w:bidi/>
        <w:jc w:val="lowKashida"/>
        <w:rPr>
          <w:rFonts w:ascii="F_Badr" w:hAnsi="F_Badr" w:cs="B Mitra"/>
          <w:sz w:val="40"/>
          <w:szCs w:val="40"/>
          <w:rtl/>
        </w:rPr>
      </w:pPr>
      <w:r w:rsidRPr="007A75E0">
        <w:rPr>
          <w:rFonts w:ascii="F_Badr" w:eastAsia="Times New Roman" w:hAnsi="F_Badr" w:cs="B Mitra"/>
          <w:sz w:val="28"/>
          <w:szCs w:val="28"/>
          <w:rtl/>
        </w:rPr>
        <w:t>یک نکته که باید جدا به آن توجه کنیم آن است که بدانیم روزی با حقوق و درامد عادی که با کسب و کار بدست می آوریم تفاوت دارد. حقوق دادن مستند به بندگان است ولی روزی مستند به خداوند است . حقوق و دست مزد ها مشخص است, ولی خدای متعال گاهی از جایی روزی انسان را می دهد که قابل محاسبه نیست. ممکن است روزی از طریق برکت در مال و عمر باشد</w:t>
      </w:r>
      <w:r w:rsidRPr="007A75E0">
        <w:rPr>
          <w:rFonts w:ascii="F_Badr" w:hAnsi="F_Badr" w:cs="B Mitra"/>
          <w:sz w:val="40"/>
          <w:szCs w:val="40"/>
          <w:rtl/>
        </w:rPr>
        <w:t>.</w:t>
      </w:r>
      <w:r w:rsidRPr="007A75E0">
        <w:rPr>
          <w:rStyle w:val="FootnoteReference"/>
          <w:rFonts w:ascii="F_Badr" w:hAnsi="F_Badr" w:cs="B Mitra"/>
          <w:sz w:val="40"/>
          <w:szCs w:val="40"/>
          <w:rtl/>
        </w:rPr>
        <w:footnoteReference w:id="4"/>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کسب روزی</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رسول گرامی اسلام (ص) می فرماید: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xml:space="preserve">« مَنِ اقتَصَدَ فی معیشته رَزَقَهُ الله » </w:t>
      </w:r>
      <w:r w:rsidRPr="007A75E0">
        <w:rPr>
          <w:rStyle w:val="FootnoteReference"/>
          <w:rFonts w:ascii="F_Badr" w:hAnsi="F_Badr" w:cs="B Mitra"/>
          <w:b/>
          <w:bCs/>
          <w:sz w:val="28"/>
          <w:szCs w:val="28"/>
          <w:rtl/>
        </w:rPr>
        <w:footnoteReference w:id="5"/>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کسی که در زندگی خود میانه روی را رعایت کند ، خداوند به او روزی عنایت می فرماید.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و در حدیث دیگر امیر المؤمنین (ع) می فرماید: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مَن صَحِبَ الإقتصادَ دامت صُحبَةُ الغنی له ، و جَبَرَ الإقتصادُ فَقرَهُ و خَلَلَه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کسی که ( زندگی اش ) با میانه روی همراه باشد ، همیشه بی نیازی مصاحب اوست و فقر و کمبود او را میانه روی جبران می کند. » </w:t>
      </w:r>
      <w:r w:rsidRPr="007A75E0">
        <w:rPr>
          <w:rStyle w:val="FootnoteReference"/>
          <w:rFonts w:ascii="F_Badr" w:hAnsi="F_Badr" w:cs="B Mitra"/>
          <w:sz w:val="28"/>
          <w:szCs w:val="28"/>
          <w:rtl/>
        </w:rPr>
        <w:footnoteReference w:id="6"/>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و نیز می فرماید: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xml:space="preserve">« الرّزقُ رزقان: طالِبٌ و مطلوبٌ. فَمَن طَلَبَ الدّنیا طَلَبَهُ المَوتُ ، حتّی یُخرِجَهُ عنها ؛ و مَن طَلَبَ الآخِرَةَ طَلَبَتهُ الدّنیا حتّی یَستوفیَ رِزقَهُ مِنها. » </w:t>
      </w:r>
      <w:r w:rsidRPr="007A75E0">
        <w:rPr>
          <w:rStyle w:val="FootnoteReference"/>
          <w:rFonts w:ascii="F_Badr" w:hAnsi="F_Badr" w:cs="B Mitra"/>
          <w:b/>
          <w:bCs/>
          <w:sz w:val="28"/>
          <w:szCs w:val="28"/>
          <w:rtl/>
        </w:rPr>
        <w:footnoteReference w:id="7"/>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روزی بر دو قسم است : روزی ای که در پی انسان است و روزی ای که انسان در پی آن است. پس کسی که به دنبال دنیا است مرگ او را دنبال نماید تا از دنیا بیرونش کند و آن که در پی آخرت است ، دنیا به دنبال او خواهد بود تا روزی خویش به طور کامل از دنیا بستاند.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lastRenderedPageBreak/>
        <w:t>کسب حلال</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اسلام در نظام اقتصادی خویش ، برخی از راه های کسب درآمد را به خاطر مفاسدی که در پی دارد ، حرام و ممنوع کرده است ، مانند ربا ، کم فروشی ، احتکار ، غصب و سرقت ، اختلاس ، رشوه و مانند آن ، ولی کارهای معمول و معقول را مشروع دانسته و از پیروان خویش می خواهد که از راه مشروع به کسب درآمد و امرار معاش بپردازند و هرگز گردکار و درآمد حرام نگردند :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xml:space="preserve">« و کُلوا ممّا رَزَقناکُم حلالاً طیّباً و اتّقوا اللهَ الّذی أنتُم به مؤمنونَ » </w:t>
      </w:r>
      <w:r w:rsidRPr="007A75E0">
        <w:rPr>
          <w:rStyle w:val="FootnoteReference"/>
          <w:rFonts w:ascii="F_Badr" w:hAnsi="F_Badr" w:cs="B Mitra"/>
          <w:b/>
          <w:bCs/>
          <w:sz w:val="28"/>
          <w:szCs w:val="28"/>
          <w:rtl/>
        </w:rPr>
        <w:footnoteReference w:id="8"/>
      </w:r>
      <w:r w:rsidRPr="007A75E0">
        <w:rPr>
          <w:rFonts w:ascii="F_Badr" w:hAnsi="F_Badr" w:cs="B Mitra"/>
          <w:b/>
          <w:bCs/>
          <w:sz w:val="28"/>
          <w:szCs w:val="28"/>
          <w:rtl/>
        </w:rPr>
        <w:t xml:space="preserve">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از نعمت های حلال و پاکیزه ای که خداوند روزی شما کرده بخورید و تقوای خدا را ـ که به او مؤمن هستید ـ پیشه کنید.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امام باقر (ع) می فرماید: رسول خدا (ص) در حجة الوداع به مردم فرمود:</w:t>
      </w:r>
    </w:p>
    <w:p w:rsidR="007A75E0" w:rsidRPr="007A75E0" w:rsidRDefault="007A75E0" w:rsidP="007A75E0">
      <w:pPr>
        <w:bidi/>
        <w:spacing w:line="360" w:lineRule="auto"/>
        <w:jc w:val="lowKashida"/>
        <w:rPr>
          <w:rFonts w:ascii="F_Badr" w:hAnsi="F_Badr" w:cs="B Mitra"/>
          <w:sz w:val="28"/>
          <w:szCs w:val="28"/>
          <w:rtl/>
        </w:rPr>
      </w:pPr>
      <w:r w:rsidRPr="007A75E0">
        <w:rPr>
          <w:rFonts w:ascii="F_Badr" w:hAnsi="F_Badr" w:cs="B Mitra"/>
          <w:sz w:val="28"/>
          <w:szCs w:val="28"/>
          <w:rtl/>
        </w:rPr>
        <w:t xml:space="preserve">« روح الامین به من الهام کرد که هیچ کس نمی میرد تا این که (پیمانه) روزی او تکمیل شود بنابراین تقوای الهی پیشه کنید و روزی را با نیکویی طلب کنید ( زیاد حرص نزنید ) و دیر رسیدن روزی ، شما را وادار نکند که از راه معصیت آن را به چنگ آورید همانا خداوند متعال روزی حلال میان بندگانش تقسیم کرده نه روزی حرام ، هر کس تقوا و صبر پیشه کند ، خداوند روزی اش را از راه حلال عطا کند و هر کس پرده دری و عجله کند و آن را از راه حرام به چنگ آورد خداوند از روزی حلال او کسر کرده و در روز قیامت نیز باید حساب پس بدهد.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کسب حرام علاوه بر این که کاری زشت و نادرست است ، بر افکار و اعمال حرامخوار نیز آثار نابهنجاری می گذاردکه سبب تباهی دین و دنیای او می گردد ، زندگی اش را نکبت بار می کند ، فرجامش را تباه می سازد ، او را از چشم مردم می اندازد ، بی عاطفه و سنگدل کرده در نهایت وارد دوزخ می کند. </w:t>
      </w:r>
      <w:r w:rsidRPr="007A75E0">
        <w:rPr>
          <w:rStyle w:val="FootnoteReference"/>
          <w:rFonts w:ascii="F_Badr" w:hAnsi="F_Badr" w:cs="B Mitra"/>
          <w:sz w:val="28"/>
          <w:szCs w:val="28"/>
          <w:rtl/>
        </w:rPr>
        <w:footnoteReference w:id="9"/>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بی نیازی و وسعت رزق</w:t>
      </w:r>
    </w:p>
    <w:p w:rsidR="007A75E0" w:rsidRPr="007A75E0" w:rsidRDefault="007A75E0" w:rsidP="007A75E0">
      <w:pPr>
        <w:bidi/>
        <w:jc w:val="lowKashida"/>
        <w:rPr>
          <w:rFonts w:ascii="F_Badr" w:hAnsi="F_Badr" w:cs="B Mitra"/>
          <w:b/>
          <w:bCs/>
          <w:sz w:val="28"/>
          <w:szCs w:val="28"/>
          <w:rtl/>
        </w:rPr>
      </w:pPr>
      <w:r w:rsidRPr="007A75E0">
        <w:rPr>
          <w:rFonts w:ascii="F_Badr" w:hAnsi="F_Badr" w:cs="B Mitra"/>
          <w:sz w:val="28"/>
          <w:szCs w:val="28"/>
          <w:rtl/>
        </w:rPr>
        <w:t xml:space="preserve">   </w:t>
      </w:r>
      <w:r w:rsidRPr="007A75E0">
        <w:rPr>
          <w:rFonts w:ascii="F_Badr" w:hAnsi="F_Badr" w:cs="B Mitra"/>
          <w:b/>
          <w:bCs/>
          <w:sz w:val="28"/>
          <w:szCs w:val="28"/>
          <w:rtl/>
        </w:rPr>
        <w:t xml:space="preserve">« و أغنِنی و أوسِع عَلَیَّ فی رزقِکَ و لا تَفتِنّی بالنّظرِ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امام صادق (ع) ، در این فراز از دعا ، غنای ممدوح را از خداوند طلب می کند ؛ زیرا فقر و غنا بر دو قسم است : فقر و غنای ممدوح و فقر و غنای مذموم!</w:t>
      </w:r>
    </w:p>
    <w:p w:rsidR="007A75E0" w:rsidRPr="007A75E0" w:rsidRDefault="007A75E0" w:rsidP="007A75E0">
      <w:pPr>
        <w:bidi/>
        <w:spacing w:line="360" w:lineRule="auto"/>
        <w:jc w:val="lowKashida"/>
        <w:rPr>
          <w:rFonts w:ascii="F_Badr" w:hAnsi="F_Badr" w:cs="B Mitra"/>
          <w:sz w:val="28"/>
          <w:szCs w:val="28"/>
          <w:rtl/>
        </w:rPr>
      </w:pPr>
      <w:r w:rsidRPr="007A75E0">
        <w:rPr>
          <w:rFonts w:ascii="F_Badr" w:hAnsi="F_Badr" w:cs="B Mitra"/>
          <w:sz w:val="28"/>
          <w:szCs w:val="28"/>
          <w:rtl/>
        </w:rPr>
        <w:lastRenderedPageBreak/>
        <w:t xml:space="preserve">فقری که آدمی فاقد حدّاقل زندگی باشد و نتواند سدّ جوع نماید بسیار مذموم است و آدمی را در خطر گناهان دنیوی و اخروی می اندازد و زمینه را برای ناپاکی و تجاوز به اموال دیگران ، یا کفرگویی و اسائه ادب به مقام پروردگار فراهم می سازد ، این فقر به کفر بسیار نزدیک است و از آن باید به خدا پناه برد.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در برابر این فقر ، هم خود فرد مسئول است و هم جامعه ، خود او مسئول است اگر توانایی بر کار داشته باشد ولی به خاطر تنبلی و بی حالی از زیر کار شانه خالی می کند ، این فرد مورد انزجار اسلام است .</w:t>
      </w:r>
    </w:p>
    <w:p w:rsidR="007A75E0" w:rsidRPr="007A75E0" w:rsidRDefault="007A75E0" w:rsidP="007A75E0">
      <w:pPr>
        <w:bidi/>
        <w:jc w:val="lowKashida"/>
        <w:rPr>
          <w:rFonts w:ascii="F_Badr" w:hAnsi="F_Badr" w:cs="B Mitra"/>
          <w:b/>
          <w:bCs/>
          <w:sz w:val="28"/>
          <w:szCs w:val="28"/>
          <w:rtl/>
        </w:rPr>
      </w:pPr>
    </w:p>
    <w:p w:rsidR="007A75E0" w:rsidRPr="007A75E0" w:rsidRDefault="007A75E0" w:rsidP="007A75E0">
      <w:pPr>
        <w:bidi/>
        <w:jc w:val="lowKashida"/>
        <w:rPr>
          <w:rFonts w:ascii="F_Badr" w:hAnsi="F_Badr" w:cs="B Mitra"/>
          <w:sz w:val="28"/>
          <w:szCs w:val="28"/>
          <w:rtl/>
        </w:rPr>
      </w:pPr>
      <w:r w:rsidRPr="007A75E0">
        <w:rPr>
          <w:rFonts w:ascii="F_Badr" w:hAnsi="F_Badr" w:cs="B Mitra"/>
          <w:b/>
          <w:bCs/>
          <w:sz w:val="28"/>
          <w:szCs w:val="28"/>
          <w:rtl/>
        </w:rPr>
        <w:t>« عن أبی جعفر (ع) : قال موسی : یا ربّ! أیُّ عبادک أبغض الیک ؟ قال : جیفة باللیل و بطّالٌ بالنهار»</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مبغوض ترین بندگان نزد خدا کسانی اند که در شب مانند مرداری در رختخواب افتاده و در روز عمرشان به بطالت می گذرد.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اسلام دین کار و فعالیت ، تولید و پیشرفت است و همه مردم را به تأمین زندگی با عزّت و شرافتمندانه تشویق می کند تا هم به ذلّت دست دراز کردن نزد دیگران دچار نشوند و هم برای ترقّی جامعه عنصری مثبت باشد. و جامعه هم در برابر این فقیران مسئول است تا برای آن دسته که توانایی بر انجام کار دارند زمینه شغلی فراهم کند و برای آن گروه که به دلیل فرسودگی و ضعف شدید یا بیماری قدرت کار ندارند زندگی معمولی آنان را تأمین نماید.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فقر ممدوح که در روایات آمده آن فقری است که انسان به قدر کفاف و آن مقداری که برای خود و خانواده اش لازم است و کفایت می کند واجد باشد و این زندگی که هم آبرو محفوظ است و هم اسیر ثروتمندی و سرمایه داری نیست آن قدر محبوب رسول اکرم (ص) بود که دعا می کرد و می گفت: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اللّهُمَّ اجعَل قوتَ آلِ محمِدٍ کفافاً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بارالها ! قوت و غذای آل محمد را به قدر کفاف قرار ده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یعنی آن مقداری که زندگی به اندازه اداره شود ولی آل پیغمبر در صف سرمایه داران و ثروتمندان نباشد.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xml:space="preserve">« قال رسول الله (ص) : طوبی لِمَن أسلمَ و کان عَیشُهُ کفافاً » </w:t>
      </w:r>
      <w:r w:rsidRPr="007A75E0">
        <w:rPr>
          <w:rStyle w:val="FootnoteReference"/>
          <w:rFonts w:ascii="F_Badr" w:hAnsi="F_Badr" w:cs="B Mitra"/>
          <w:b/>
          <w:bCs/>
          <w:sz w:val="28"/>
          <w:szCs w:val="28"/>
          <w:rtl/>
        </w:rPr>
        <w:footnoteReference w:id="10"/>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lastRenderedPageBreak/>
        <w:t xml:space="preserve">« پیغمبر (ص) می فرمود: خوشا به حال آن انسانی که اسلام آورد و معاش او به قدر کفاف باشد ، یعنی درآمدش برای زندگیش وافی و کافی باشد. » </w:t>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خداوند متعال فرمود: سعادتمند ترین دوستانم در نزد من ، انسانی است سبکبال ، که به اندازه کفاف روزی داده شده است و بر آن صبر می کند. » </w:t>
      </w:r>
      <w:r w:rsidRPr="007A75E0">
        <w:rPr>
          <w:rStyle w:val="FootnoteReference"/>
          <w:rFonts w:ascii="F_Badr" w:hAnsi="F_Badr" w:cs="B Mitra"/>
          <w:sz w:val="28"/>
          <w:szCs w:val="28"/>
          <w:rtl/>
        </w:rPr>
        <w:footnoteReference w:id="11"/>
      </w:r>
    </w:p>
    <w:p w:rsidR="007A75E0" w:rsidRPr="007A75E0" w:rsidRDefault="007A75E0" w:rsidP="007A75E0">
      <w:pPr>
        <w:bidi/>
        <w:spacing w:line="360" w:lineRule="auto"/>
        <w:jc w:val="lowKashida"/>
        <w:rPr>
          <w:rFonts w:ascii="F_Badr" w:hAnsi="F_Badr" w:cs="B Mitra"/>
          <w:sz w:val="28"/>
          <w:szCs w:val="28"/>
          <w:rtl/>
        </w:rPr>
      </w:pPr>
      <w:r w:rsidRPr="007A75E0">
        <w:rPr>
          <w:rFonts w:ascii="F_Badr" w:hAnsi="F_Badr" w:cs="B Mitra"/>
          <w:sz w:val="28"/>
          <w:szCs w:val="28"/>
          <w:rtl/>
        </w:rPr>
        <w:t xml:space="preserve">غنا نیز مانند فقر ، درجات و مراتبی دارد ، بعضی از آن ها در روایات ، ممدوح شناخته شده و بعضی از آن ها مذموم. غنای مذموم آن تمکن و ثروتی است که آدمی را به سرکشی و طغیان وادارد ، غرور و مستی بیاورد ، به مقدسات الهی بی اعتنا شود و به بندگان تهیدست خدا تکبر بفروشد و خلاصه این که فرد را از مسیر انسانیت منحرف کند. قرآن شریف در این باره می فرماید: </w:t>
      </w:r>
    </w:p>
    <w:p w:rsidR="007A75E0" w:rsidRPr="007A75E0" w:rsidRDefault="007A75E0" w:rsidP="007A75E0">
      <w:pPr>
        <w:bidi/>
        <w:jc w:val="lowKashida"/>
        <w:rPr>
          <w:rFonts w:ascii="F_Badr" w:hAnsi="F_Badr" w:cs="B Mitra"/>
          <w:b/>
          <w:bCs/>
          <w:sz w:val="28"/>
          <w:szCs w:val="28"/>
          <w:rtl/>
        </w:rPr>
      </w:pPr>
      <w:r w:rsidRPr="007A75E0">
        <w:rPr>
          <w:rFonts w:ascii="F_Badr" w:hAnsi="F_Badr" w:cs="B Mitra"/>
          <w:b/>
          <w:bCs/>
          <w:sz w:val="28"/>
          <w:szCs w:val="28"/>
          <w:rtl/>
        </w:rPr>
        <w:t xml:space="preserve">« کلّا إنَّ الانسانَ لَیَطغی أن رَآهُ استَغنی » </w:t>
      </w:r>
      <w:r w:rsidRPr="007A75E0">
        <w:rPr>
          <w:rStyle w:val="FootnoteReference"/>
          <w:rFonts w:ascii="F_Badr" w:hAnsi="F_Badr" w:cs="B Mitra"/>
          <w:b/>
          <w:bCs/>
          <w:sz w:val="28"/>
          <w:szCs w:val="28"/>
          <w:rtl/>
        </w:rPr>
        <w:footnoteReference w:id="12"/>
      </w:r>
    </w:p>
    <w:p w:rsidR="007A75E0" w:rsidRPr="007A75E0" w:rsidRDefault="007A75E0" w:rsidP="007A75E0">
      <w:pPr>
        <w:bidi/>
        <w:jc w:val="lowKashida"/>
        <w:rPr>
          <w:rFonts w:ascii="F_Badr" w:hAnsi="F_Badr" w:cs="B Mitra"/>
          <w:sz w:val="28"/>
          <w:szCs w:val="28"/>
          <w:rtl/>
        </w:rPr>
      </w:pPr>
      <w:r w:rsidRPr="007A75E0">
        <w:rPr>
          <w:rFonts w:ascii="F_Badr" w:hAnsi="F_Badr" w:cs="B Mitra"/>
          <w:sz w:val="28"/>
          <w:szCs w:val="28"/>
          <w:rtl/>
        </w:rPr>
        <w:t xml:space="preserve">« آدمی وقتی خود را مستغنی و بی نیاز ببیند و تمکن مالی در خویشتن بیابد به سرکشی و طغیان می گراید. » </w:t>
      </w:r>
      <w:r w:rsidRPr="007A75E0">
        <w:rPr>
          <w:rStyle w:val="FootnoteReference"/>
          <w:rFonts w:ascii="F_Badr" w:hAnsi="F_Badr" w:cs="B Mitra"/>
          <w:sz w:val="28"/>
          <w:szCs w:val="28"/>
          <w:rtl/>
        </w:rPr>
        <w:footnoteReference w:id="13"/>
      </w:r>
      <w:r w:rsidRPr="007A75E0">
        <w:rPr>
          <w:rFonts w:ascii="F_Badr" w:hAnsi="F_Badr" w:cs="B Mitra"/>
          <w:sz w:val="28"/>
          <w:szCs w:val="28"/>
          <w:rtl/>
        </w:rPr>
        <w:t xml:space="preserve"> </w:t>
      </w:r>
    </w:p>
    <w:p w:rsidR="007A75E0" w:rsidRPr="007A75E0" w:rsidRDefault="007A75E0" w:rsidP="007A75E0">
      <w:pPr>
        <w:bidi/>
        <w:spacing w:before="100" w:beforeAutospacing="1" w:after="100" w:afterAutospacing="1"/>
        <w:ind w:right="150"/>
        <w:jc w:val="lowKashida"/>
        <w:rPr>
          <w:rFonts w:ascii="F_Badr" w:eastAsia="Times New Roman" w:hAnsi="F_Badr" w:cs="B Mitra"/>
          <w:color w:val="000000"/>
          <w:sz w:val="28"/>
          <w:szCs w:val="28"/>
          <w:rtl/>
        </w:rPr>
      </w:pPr>
      <w:hyperlink r:id="rId8" w:history="1">
        <w:r w:rsidRPr="007A75E0">
          <w:rPr>
            <w:rFonts w:ascii="F_Badr" w:eastAsia="Times New Roman" w:hAnsi="F_Badr" w:cs="B Mitra"/>
            <w:b/>
            <w:bCs/>
            <w:color w:val="000000"/>
            <w:sz w:val="28"/>
            <w:szCs w:val="28"/>
            <w:rtl/>
          </w:rPr>
          <w:t>راه زیاد شدن رزق و روزی در زندگی چیست‌؟</w:t>
        </w:r>
      </w:hyperlink>
      <w:r w:rsidRPr="007A75E0">
        <w:rPr>
          <w:rFonts w:ascii="F_Badr" w:eastAsia="Times New Roman" w:hAnsi="F_Badr" w:cs="B Mitra"/>
          <w:color w:val="000000"/>
          <w:sz w:val="28"/>
          <w:szCs w:val="28"/>
        </w:rPr>
        <w:br/>
      </w:r>
      <w:r w:rsidRPr="007A75E0">
        <w:rPr>
          <w:rFonts w:ascii="F_Badr" w:eastAsia="Times New Roman" w:hAnsi="F_Badr" w:cs="B Mitra"/>
          <w:color w:val="000000"/>
          <w:sz w:val="28"/>
          <w:szCs w:val="28"/>
          <w:rtl/>
        </w:rPr>
        <w:t>از آیات قرآن کریم استفاده می‌شود که توسعه و تنگی روزی به دست خداست‌</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tl/>
        </w:rPr>
        <w:t xml:space="preserve">چنان که می‌فرماید: </w:t>
      </w:r>
      <w:r w:rsidRPr="007A75E0">
        <w:rPr>
          <w:rFonts w:ascii="F_Badr" w:eastAsia="Times New Roman" w:hAnsi="F_Badr" w:cs="B Mitra"/>
          <w:b/>
          <w:bCs/>
          <w:color w:val="000000"/>
          <w:sz w:val="28"/>
          <w:szCs w:val="28"/>
          <w:rtl/>
        </w:rPr>
        <w:t xml:space="preserve">« إن‌ّ ربّک یَبسط الرّزق‌َ لِمَن یَشأ و یَقدر إنّه کان بِعبادِه خبیراً بصیراً » </w:t>
      </w:r>
      <w:r w:rsidRPr="007A75E0">
        <w:rPr>
          <w:rStyle w:val="FootnoteReference"/>
          <w:rFonts w:ascii="F_Badr" w:eastAsia="Times New Roman" w:hAnsi="F_Badr" w:cs="B Mitra"/>
          <w:b/>
          <w:bCs/>
          <w:color w:val="000000"/>
          <w:sz w:val="28"/>
          <w:szCs w:val="28"/>
          <w:rtl/>
        </w:rPr>
        <w:footnoteReference w:id="14"/>
      </w:r>
      <w:r w:rsidRPr="007A75E0">
        <w:rPr>
          <w:rFonts w:ascii="F_Badr" w:eastAsia="Times New Roman" w:hAnsi="F_Badr" w:cs="B Mitra"/>
          <w:color w:val="000000"/>
          <w:sz w:val="28"/>
          <w:szCs w:val="28"/>
          <w:rtl/>
        </w:rPr>
        <w:t xml:space="preserve"> </w:t>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بنابراین هر چند اراده و کوشش انسان در زیاد شدن رزق و روزی مؤثر است‌; </w:t>
      </w:r>
      <w:r w:rsidRPr="007A75E0">
        <w:rPr>
          <w:rFonts w:ascii="F_Badr" w:eastAsia="Times New Roman" w:hAnsi="F_Badr" w:cs="B Mitra"/>
          <w:b/>
          <w:bCs/>
          <w:color w:val="000000"/>
          <w:sz w:val="28"/>
          <w:szCs w:val="28"/>
          <w:rtl/>
        </w:rPr>
        <w:t>« لیس‌َ</w:t>
      </w:r>
      <w:r w:rsidRPr="007A75E0">
        <w:rPr>
          <w:rFonts w:ascii="F_Badr" w:eastAsia="Times New Roman" w:hAnsi="F_Badr" w:cs="B Mitra"/>
          <w:color w:val="000000"/>
          <w:sz w:val="28"/>
          <w:szCs w:val="28"/>
          <w:rtl/>
        </w:rPr>
        <w:t xml:space="preserve"> </w:t>
      </w:r>
      <w:r w:rsidRPr="007A75E0">
        <w:rPr>
          <w:rFonts w:ascii="F_Badr" w:eastAsia="Times New Roman" w:hAnsi="F_Badr" w:cs="B Mitra"/>
          <w:b/>
          <w:bCs/>
          <w:color w:val="000000"/>
          <w:sz w:val="28"/>
          <w:szCs w:val="28"/>
          <w:rtl/>
        </w:rPr>
        <w:t>للانسـَان‌َ الاّ ما سَعی »</w:t>
      </w:r>
      <w:r w:rsidRPr="007A75E0">
        <w:rPr>
          <w:rFonts w:ascii="F_Badr" w:eastAsia="Times New Roman" w:hAnsi="F_Badr" w:cs="B Mitra"/>
          <w:color w:val="000000"/>
          <w:sz w:val="28"/>
          <w:szCs w:val="28"/>
          <w:rtl/>
        </w:rPr>
        <w:t xml:space="preserve"> </w:t>
      </w:r>
      <w:r w:rsidRPr="007A75E0">
        <w:rPr>
          <w:rStyle w:val="FootnoteReference"/>
          <w:rFonts w:ascii="F_Badr" w:eastAsia="Times New Roman" w:hAnsi="F_Badr" w:cs="B Mitra"/>
          <w:color w:val="000000"/>
          <w:sz w:val="28"/>
          <w:szCs w:val="28"/>
          <w:rtl/>
        </w:rPr>
        <w:footnoteReference w:id="15"/>
      </w:r>
      <w:r w:rsidRPr="007A75E0">
        <w:rPr>
          <w:rFonts w:ascii="F_Badr" w:eastAsia="Times New Roman" w:hAnsi="F_Badr" w:cs="B Mitra"/>
          <w:color w:val="000000"/>
          <w:sz w:val="28"/>
          <w:szCs w:val="28"/>
          <w:rtl/>
        </w:rPr>
        <w:t xml:space="preserve">  ولی اینها "جزءالعلة‌" و یا از آن هم کمتر به حساب می‌آیند</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tl/>
        </w:rPr>
        <w:t xml:space="preserve">زیرا اراده و عمل انسان در به دست آمدن رزق و روزی یکی از صدها شرایط است که تمامی اسباب و شرایط به او منتهی می‌شود، و اوست که بر اساس علم و حکمتش روزی را بین بندگان تقسیم می‌کند; چنانکه می‌فرماید: « </w:t>
      </w:r>
      <w:r w:rsidRPr="007A75E0">
        <w:rPr>
          <w:rFonts w:ascii="F_Badr" w:eastAsia="Times New Roman" w:hAnsi="F_Badr" w:cs="B Mitra"/>
          <w:b/>
          <w:bCs/>
          <w:color w:val="000000"/>
          <w:sz w:val="28"/>
          <w:szCs w:val="28"/>
          <w:rtl/>
        </w:rPr>
        <w:t>أهم یقسمون رحمت ربّک نحن قسمنا</w:t>
      </w:r>
      <w:r w:rsidRPr="007A75E0">
        <w:rPr>
          <w:rFonts w:ascii="F_Badr" w:eastAsia="Times New Roman" w:hAnsi="F_Badr" w:cs="B Mitra"/>
          <w:color w:val="000000"/>
          <w:sz w:val="28"/>
          <w:szCs w:val="28"/>
          <w:rtl/>
        </w:rPr>
        <w:t xml:space="preserve"> </w:t>
      </w:r>
      <w:r w:rsidRPr="007A75E0">
        <w:rPr>
          <w:rFonts w:ascii="F_Badr" w:eastAsia="Times New Roman" w:hAnsi="F_Badr" w:cs="B Mitra"/>
          <w:b/>
          <w:bCs/>
          <w:color w:val="000000"/>
          <w:sz w:val="28"/>
          <w:szCs w:val="28"/>
          <w:rtl/>
        </w:rPr>
        <w:t>بینهم معیشتهم فی الحیوَة الدّنیا</w:t>
      </w:r>
      <w:r w:rsidRPr="007A75E0">
        <w:rPr>
          <w:rFonts w:ascii="F_Badr" w:eastAsia="Times New Roman" w:hAnsi="F_Badr" w:cs="B Mitra"/>
          <w:color w:val="000000"/>
          <w:sz w:val="28"/>
          <w:szCs w:val="28"/>
          <w:rtl/>
        </w:rPr>
        <w:t xml:space="preserve"> » </w:t>
      </w:r>
      <w:r w:rsidRPr="007A75E0">
        <w:rPr>
          <w:rStyle w:val="FootnoteReference"/>
          <w:rFonts w:ascii="F_Badr" w:eastAsia="Times New Roman" w:hAnsi="F_Badr" w:cs="B Mitra"/>
          <w:color w:val="000000"/>
          <w:sz w:val="28"/>
          <w:szCs w:val="28"/>
          <w:rtl/>
        </w:rPr>
        <w:footnoteReference w:id="16"/>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 آیا آنان رحمت پروردگارت را تقسیم می‌کنند؟! ما معیشت آن ها را در حیات زندگی در میانشان تقسیم کردیم‌.» </w:t>
      </w:r>
    </w:p>
    <w:p w:rsidR="007A75E0" w:rsidRPr="007A75E0" w:rsidRDefault="007A75E0" w:rsidP="007A75E0">
      <w:pPr>
        <w:bidi/>
        <w:spacing w:line="360" w:lineRule="auto"/>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lastRenderedPageBreak/>
        <w:t xml:space="preserve">همان گونه که بیان کردیم‌، طبق خواست خداوند متعال ، گشایش و تنگی روزی از روی عللی است که خدا به بندگان دانا و به صلاح آنان آگاه‌تر است‌. به بعضی افراد به جهت برخی اعمالشان روزی فراوان و به بعضی به سبب عمل‌هایشان (مانند تنبلی‌، قطع رحم و...) روزی کمتر می‌دهد. برخی را جهت آزمایش‌، روزی فراوان عطا می‌کند و در کار و زندگیشان گشایش می‌دهد و برخی را جهت آزمایش‌، روزی کم می‌دهد. </w:t>
      </w:r>
      <w:r w:rsidRPr="007A75E0">
        <w:rPr>
          <w:rStyle w:val="FootnoteReference"/>
          <w:rFonts w:ascii="F_Badr" w:eastAsia="Times New Roman" w:hAnsi="F_Badr" w:cs="B Mitra"/>
          <w:color w:val="000000"/>
          <w:sz w:val="28"/>
          <w:szCs w:val="28"/>
          <w:rtl/>
        </w:rPr>
        <w:footnoteReference w:id="17"/>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برخی از سوره‌هایی که در روایات اسلامی برای زیاد شدن رزق و روزی توصیه شده عبارتند از: </w:t>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1</w:t>
      </w:r>
      <w:r w:rsidRPr="007A75E0">
        <w:rPr>
          <w:rFonts w:ascii="F_Badr" w:eastAsia="Times New Roman" w:hAnsi="F_Badr" w:cs="B Mitra"/>
          <w:b/>
          <w:bCs/>
          <w:color w:val="000000"/>
          <w:sz w:val="28"/>
          <w:szCs w:val="28"/>
          <w:rtl/>
        </w:rPr>
        <w:t>. سورة واقعه</w:t>
      </w:r>
      <w:r w:rsidRPr="007A75E0">
        <w:rPr>
          <w:rFonts w:ascii="F_Badr" w:eastAsia="Times New Roman" w:hAnsi="F_Badr" w:cs="B Mitra"/>
          <w:color w:val="000000"/>
          <w:sz w:val="28"/>
          <w:szCs w:val="28"/>
          <w:rtl/>
        </w:rPr>
        <w:t>‌</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Pr>
        <w:t></w:t>
      </w:r>
      <w:r w:rsidRPr="007A75E0">
        <w:rPr>
          <w:rFonts w:ascii="F_Badr" w:eastAsia="Times New Roman" w:hAnsi="F_Badr" w:cs="B Mitra"/>
          <w:color w:val="000000"/>
          <w:sz w:val="28"/>
          <w:szCs w:val="28"/>
          <w:rtl/>
        </w:rPr>
        <w:t xml:space="preserve">امام صادق‌(ع) می‌فرماید: "کسی که هر شب سوره واقعه را بخواند....در دنیا سختی‌، فقر، نیازمندی و آفتی از آفات دنیا دامنگیرش نمی گردد و نیز از رفقای امیر المؤمنین حضرت علی‌(ع) خواهد بود ، چه این سوره مبارکه تنها مخصوص امیر المؤمنین (ع) بوده و کسی با حضرتش شراکت ندارد. </w:t>
      </w:r>
      <w:r w:rsidRPr="007A75E0">
        <w:rPr>
          <w:rStyle w:val="FootnoteReference"/>
          <w:rFonts w:ascii="F_Badr" w:eastAsia="Times New Roman" w:hAnsi="F_Badr" w:cs="B Mitra"/>
          <w:color w:val="000000"/>
          <w:sz w:val="28"/>
          <w:szCs w:val="28"/>
          <w:rtl/>
        </w:rPr>
        <w:footnoteReference w:id="18"/>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2</w:t>
      </w:r>
      <w:r w:rsidRPr="007A75E0">
        <w:rPr>
          <w:rFonts w:ascii="F_Badr" w:eastAsia="Times New Roman" w:hAnsi="F_Badr" w:cs="B Mitra"/>
          <w:b/>
          <w:bCs/>
          <w:color w:val="000000"/>
          <w:sz w:val="28"/>
          <w:szCs w:val="28"/>
          <w:rtl/>
        </w:rPr>
        <w:t>. سوره همزه‌</w:t>
      </w:r>
      <w:r w:rsidRPr="007A75E0">
        <w:rPr>
          <w:rFonts w:ascii="F_Badr" w:eastAsia="Times New Roman" w:hAnsi="F_Badr" w:cs="B Mitra"/>
          <w:color w:val="000000"/>
          <w:sz w:val="28"/>
          <w:szCs w:val="28"/>
          <w:rtl/>
        </w:rPr>
        <w:t xml:space="preserve">; امام صادق‌(ع) می‌فرماید: "هر کس سوره همزه را در نمازی واجب بخواند فقر و تنگدستی او برطرف می شود و روزی و معیشت وی فراخ می گردد و گرفتار مرگ های بد نخواهد شد. </w:t>
      </w:r>
      <w:r w:rsidRPr="007A75E0">
        <w:rPr>
          <w:rStyle w:val="FootnoteReference"/>
          <w:rFonts w:ascii="F_Badr" w:eastAsia="Times New Roman" w:hAnsi="F_Badr" w:cs="B Mitra"/>
          <w:color w:val="000000"/>
          <w:sz w:val="28"/>
          <w:szCs w:val="28"/>
          <w:rtl/>
        </w:rPr>
        <w:footnoteReference w:id="19"/>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 </w:t>
      </w:r>
      <w:r w:rsidRPr="007A75E0">
        <w:rPr>
          <w:rFonts w:ascii="F_Badr" w:eastAsia="Times New Roman" w:hAnsi="F_Badr" w:cs="B Mitra"/>
          <w:b/>
          <w:bCs/>
          <w:color w:val="000000"/>
          <w:sz w:val="28"/>
          <w:szCs w:val="28"/>
          <w:rtl/>
        </w:rPr>
        <w:t>3. سوره لیل‌</w:t>
      </w:r>
      <w:r w:rsidRPr="007A75E0">
        <w:rPr>
          <w:rFonts w:ascii="F_Badr" w:eastAsia="Times New Roman" w:hAnsi="F_Badr" w:cs="B Mitra"/>
          <w:color w:val="000000"/>
          <w:sz w:val="28"/>
          <w:szCs w:val="28"/>
          <w:rtl/>
        </w:rPr>
        <w:t>; پیامبر اکرم‌ (ص) می‌فرماید: هر کس سوره لیل را بخواند خداوند آن قدر به او عطا می‌کند تا راضی شود و او را از سختی ها  نجات می دهد و مسیر زندگی را برای وی آسان می نماید.</w:t>
      </w:r>
      <w:r w:rsidRPr="007A75E0">
        <w:rPr>
          <w:rStyle w:val="FootnoteReference"/>
          <w:rFonts w:ascii="F_Badr" w:eastAsia="Times New Roman" w:hAnsi="F_Badr" w:cs="B Mitra"/>
          <w:color w:val="000000"/>
          <w:sz w:val="28"/>
          <w:szCs w:val="28"/>
          <w:rtl/>
        </w:rPr>
        <w:footnoteReference w:id="20"/>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b/>
          <w:bCs/>
          <w:color w:val="000000"/>
          <w:sz w:val="28"/>
          <w:szCs w:val="28"/>
          <w:rtl/>
        </w:rPr>
        <w:t>4. سوره مزمل‌</w:t>
      </w:r>
      <w:r w:rsidRPr="007A75E0">
        <w:rPr>
          <w:rFonts w:ascii="F_Badr" w:eastAsia="Times New Roman" w:hAnsi="F_Badr" w:cs="B Mitra"/>
          <w:color w:val="000000"/>
          <w:sz w:val="28"/>
          <w:szCs w:val="28"/>
          <w:rtl/>
        </w:rPr>
        <w:t xml:space="preserve">; رسول اکرم(ص) می‌فرماید: "هر کس سوره مزمل را بخواند در دنیا و آخرت سختی از او برداشته می شود و کارش گشایش می یابد. </w:t>
      </w:r>
      <w:r w:rsidRPr="007A75E0">
        <w:rPr>
          <w:rStyle w:val="FootnoteReference"/>
          <w:rFonts w:ascii="F_Badr" w:eastAsia="Times New Roman" w:hAnsi="F_Badr" w:cs="B Mitra"/>
          <w:color w:val="000000"/>
          <w:sz w:val="28"/>
          <w:szCs w:val="28"/>
          <w:rtl/>
        </w:rPr>
        <w:footnoteReference w:id="21"/>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 </w:t>
      </w:r>
      <w:r w:rsidRPr="007A75E0">
        <w:rPr>
          <w:rFonts w:ascii="F_Badr" w:eastAsia="Times New Roman" w:hAnsi="F_Badr" w:cs="B Mitra"/>
          <w:b/>
          <w:bCs/>
          <w:color w:val="000000"/>
          <w:sz w:val="28"/>
          <w:szCs w:val="28"/>
          <w:rtl/>
        </w:rPr>
        <w:t>5. ذاریات‌;</w:t>
      </w:r>
      <w:r w:rsidRPr="007A75E0">
        <w:rPr>
          <w:rFonts w:ascii="F_Badr" w:eastAsia="Times New Roman" w:hAnsi="F_Badr" w:cs="B Mitra"/>
          <w:color w:val="000000"/>
          <w:sz w:val="28"/>
          <w:szCs w:val="28"/>
          <w:rtl/>
        </w:rPr>
        <w:t xml:space="preserve"> امام صادق(ع) می‌فرماید: "هر کس سوره ذاریات را روز یا شب بخواند، خداوند وضع معیشت او را بهبود می بخشد و روزی فراوانی برایش می‌دهد. </w:t>
      </w:r>
      <w:r w:rsidRPr="007A75E0">
        <w:rPr>
          <w:rStyle w:val="FootnoteReference"/>
          <w:rFonts w:ascii="F_Badr" w:eastAsia="Times New Roman" w:hAnsi="F_Badr" w:cs="B Mitra"/>
          <w:color w:val="000000"/>
          <w:sz w:val="28"/>
          <w:szCs w:val="28"/>
          <w:rtl/>
        </w:rPr>
        <w:footnoteReference w:id="22"/>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t xml:space="preserve"> </w:t>
      </w:r>
      <w:r w:rsidRPr="007A75E0">
        <w:rPr>
          <w:rFonts w:ascii="F_Badr" w:eastAsia="Times New Roman" w:hAnsi="F_Badr" w:cs="B Mitra"/>
          <w:b/>
          <w:bCs/>
          <w:color w:val="000000"/>
          <w:sz w:val="28"/>
          <w:szCs w:val="28"/>
          <w:rtl/>
        </w:rPr>
        <w:t>6. ممتحنه‌;</w:t>
      </w:r>
      <w:r w:rsidRPr="007A75E0">
        <w:rPr>
          <w:rFonts w:ascii="F_Badr" w:eastAsia="Times New Roman" w:hAnsi="F_Badr" w:cs="B Mitra"/>
          <w:color w:val="000000"/>
          <w:sz w:val="28"/>
          <w:szCs w:val="28"/>
          <w:rtl/>
        </w:rPr>
        <w:t xml:space="preserve"> امام سجاد(ع) می‌فرماید: « هر کس سوره ممتحنه را در نمازهای واجب و نافله بخواند خداوند....فقر و تنگدستی و دیوانگی را از او و فرزندانش دور می‌کند و همواره در نزد مردم صاحب عزّت و منزلت خواهد بود. » </w:t>
      </w:r>
      <w:r w:rsidRPr="007A75E0">
        <w:rPr>
          <w:rStyle w:val="FootnoteReference"/>
          <w:rFonts w:ascii="F_Badr" w:eastAsia="Times New Roman" w:hAnsi="F_Badr" w:cs="B Mitra"/>
          <w:color w:val="000000"/>
          <w:sz w:val="28"/>
          <w:szCs w:val="28"/>
          <w:rtl/>
        </w:rPr>
        <w:footnoteReference w:id="23"/>
      </w:r>
      <w:r w:rsidRPr="007A75E0">
        <w:rPr>
          <w:rFonts w:ascii="F_Badr" w:eastAsia="Times New Roman" w:hAnsi="F_Badr" w:cs="B Mitra"/>
          <w:color w:val="000000"/>
          <w:sz w:val="28"/>
          <w:szCs w:val="28"/>
          <w:rtl/>
        </w:rPr>
        <w:t xml:space="preserve"> </w:t>
      </w:r>
    </w:p>
    <w:p w:rsidR="007A75E0" w:rsidRPr="007A75E0" w:rsidRDefault="007A75E0" w:rsidP="007A75E0">
      <w:pPr>
        <w:bidi/>
        <w:jc w:val="lowKashida"/>
        <w:rPr>
          <w:rFonts w:ascii="F_Badr" w:eastAsia="Times New Roman" w:hAnsi="F_Badr" w:cs="B Mitra"/>
          <w:color w:val="000000"/>
          <w:sz w:val="28"/>
          <w:szCs w:val="28"/>
          <w:rtl/>
        </w:rPr>
      </w:pPr>
      <w:r w:rsidRPr="007A75E0">
        <w:rPr>
          <w:rFonts w:ascii="F_Badr" w:eastAsia="Times New Roman" w:hAnsi="F_Badr" w:cs="B Mitra"/>
          <w:color w:val="000000"/>
          <w:sz w:val="28"/>
          <w:szCs w:val="28"/>
          <w:rtl/>
        </w:rPr>
        <w:lastRenderedPageBreak/>
        <w:t xml:space="preserve">و همچنین سوره‌های نجم‌، ابراهیم و... برای توسعه در رزق توصیه شده است‌. البته باید توجه داشت که برای به دست آوردن روزی و مال و ثروت مشروع انسان نباید از تلاش و کوشش غافل شود و عوامل مختلف دیگر مانند علم و آگاهی نسبت به تجارت و امور مربوط به آن‌، مشورت و تدبیر و... در امر به دست آوردن روزی و بهبود وضع معیشتی و مادی بسیار مؤثر است‌.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معنا و مفهوم رزق:</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رزق به معنى عطاء و بخشش مستمر است، و از آنجا که روزى الهى عطاى مستمر او به موجودات است به آن رزق گفته مى شود. البته مفهوم آن تنها در نیازهاى مادى خلاصه نمى شود بلکه هر گونه عطاى مادى و معنوى را شامل مى گردد. بنا بر این هر گونه بهره اى را که خداوند نصیب بندگان مى کند از مواد غذائى و مسکن و پوشاک، و یا علم و عقل و فهم و ایمان و اخلاص به همه اینها رزق گفته مى شود.</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انواع رزق:</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1- رزق مادی ( خوراک، پوشاک، و دیگر اسباب مادی)</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2- رزق معنوی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w:t>
      </w: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علم : </w:t>
      </w:r>
      <w:r w:rsidRPr="007A75E0">
        <w:rPr>
          <w:rFonts w:ascii="F_Badr" w:eastAsia="Times New Roman" w:hAnsi="F_Badr" w:cs="B Mitra"/>
          <w:b/>
          <w:bCs/>
          <w:sz w:val="28"/>
          <w:szCs w:val="28"/>
          <w:rtl/>
        </w:rPr>
        <w:t>وَ ارْزُقْنِي عِلْماً نَافِعاً.</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 عبادت خدای تعالی : </w:t>
      </w:r>
      <w:r w:rsidRPr="007A75E0">
        <w:rPr>
          <w:rFonts w:ascii="F_Badr" w:eastAsia="Times New Roman" w:hAnsi="F_Badr" w:cs="B Mitra"/>
          <w:b/>
          <w:bCs/>
          <w:sz w:val="28"/>
          <w:szCs w:val="28"/>
          <w:rtl/>
        </w:rPr>
        <w:t>اللهم ارزقنا توفیق الطاعة و بعد المعصیة.</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 *</w:t>
      </w: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شهادت در راه خدا : </w:t>
      </w:r>
      <w:r w:rsidRPr="007A75E0">
        <w:rPr>
          <w:rFonts w:ascii="F_Badr" w:eastAsia="Times New Roman" w:hAnsi="F_Badr" w:cs="B Mitra"/>
          <w:b/>
          <w:bCs/>
          <w:sz w:val="28"/>
          <w:szCs w:val="28"/>
          <w:rtl/>
        </w:rPr>
        <w:t>اللهم ارزقنى الشهادة فى سبیلک.</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چند نکته مهم در مورد رزق:</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1-</w:t>
      </w:r>
      <w:r w:rsidRPr="007A75E0">
        <w:rPr>
          <w:rFonts w:ascii="F_Badr" w:eastAsia="Times New Roman" w:hAnsi="F_Badr" w:cs="B Mitra"/>
          <w:sz w:val="28"/>
          <w:szCs w:val="28"/>
          <w:rtl/>
        </w:rPr>
        <w:t xml:space="preserve"> خداوند رازق مردم </w:t>
      </w: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ضامن رزق همه  موجودات و اختيار رزق فقط به دست خداوند است ، نه به دست انسان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نَحْنُ قَسَمْنا بَيْنَهُمْ مَعيشَتَهُمْ فِي الْحَياةِ الدُّنْيا » </w:t>
      </w:r>
      <w:r w:rsidRPr="007A75E0">
        <w:rPr>
          <w:rStyle w:val="FootnoteReference"/>
          <w:rFonts w:ascii="F_Badr" w:eastAsia="Times New Roman" w:hAnsi="F_Badr" w:cs="B Mitra"/>
          <w:b/>
          <w:bCs/>
          <w:sz w:val="28"/>
          <w:szCs w:val="28"/>
          <w:rtl/>
        </w:rPr>
        <w:footnoteReference w:id="24"/>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ما معيشت آنها را در حيات دنيا در ميانشان تقسيم كرديم‏ </w:t>
      </w:r>
      <w:bookmarkStart w:id="1" w:name="_ftnref1"/>
      <w:r w:rsidRPr="007A75E0">
        <w:rPr>
          <w:rFonts w:ascii="F_Badr" w:eastAsia="Times New Roman" w:hAnsi="F_Badr" w:cs="B Mitra"/>
          <w:sz w:val="28"/>
          <w:szCs w:val="28"/>
          <w:rtl/>
        </w:rPr>
        <w:t>»</w:t>
      </w:r>
      <w:bookmarkEnd w:id="1"/>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lastRenderedPageBreak/>
        <w:t xml:space="preserve">« وَ ما مِنْ دَابَّةٍ فِي الْأَرْضِ إِلاَّ عَلَى اللَّهِ رِزْقُها » </w:t>
      </w:r>
      <w:r w:rsidRPr="007A75E0">
        <w:rPr>
          <w:rStyle w:val="FootnoteReference"/>
          <w:rFonts w:ascii="F_Badr" w:eastAsia="Times New Roman" w:hAnsi="F_Badr" w:cs="B Mitra"/>
          <w:b/>
          <w:bCs/>
          <w:sz w:val="28"/>
          <w:szCs w:val="28"/>
          <w:rtl/>
        </w:rPr>
        <w:footnoteReference w:id="25"/>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هيچ جنبنده‏اى در زمين نيست مگر اينكه روزى او بر خداست!</w:t>
      </w:r>
      <w:bookmarkStart w:id="2" w:name="_ftnref2"/>
      <w:r w:rsidRPr="007A75E0">
        <w:rPr>
          <w:rFonts w:ascii="F_Badr" w:eastAsia="Times New Roman" w:hAnsi="F_Badr" w:cs="B Mitra"/>
          <w:sz w:val="28"/>
          <w:szCs w:val="28"/>
          <w:rtl/>
        </w:rPr>
        <w:t xml:space="preserve"> »</w:t>
      </w:r>
      <w:bookmarkEnd w:id="2"/>
      <w:r w:rsidRPr="007A75E0">
        <w:rPr>
          <w:rFonts w:ascii="Times New Roman" w:eastAsia="Times New Roman" w:hAnsi="Times New Roman" w:cs="Times New Roman" w:hint="cs"/>
          <w:sz w:val="28"/>
          <w:szCs w:val="28"/>
          <w:rtl/>
        </w:rPr>
        <w:t>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2-</w:t>
      </w:r>
      <w:r w:rsidRPr="007A75E0">
        <w:rPr>
          <w:rFonts w:ascii="F_Badr" w:eastAsia="Times New Roman" w:hAnsi="F_Badr" w:cs="B Mitra"/>
          <w:sz w:val="28"/>
          <w:szCs w:val="28"/>
          <w:rtl/>
        </w:rPr>
        <w:t xml:space="preserve"> روزی تمامی موجودات از جمله انسانها مشخص شده است</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أُولئِكَ لَهُمْ رِزْقٌ مَعْلُومٌ » </w:t>
      </w:r>
      <w:r w:rsidRPr="007A75E0">
        <w:rPr>
          <w:rStyle w:val="FootnoteReference"/>
          <w:rFonts w:ascii="F_Badr" w:eastAsia="Times New Roman" w:hAnsi="F_Badr" w:cs="B Mitra"/>
          <w:b/>
          <w:bCs/>
          <w:sz w:val="28"/>
          <w:szCs w:val="28"/>
          <w:rtl/>
        </w:rPr>
        <w:footnoteReference w:id="26"/>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براى آنان‏[ بندگان مخلص‏] روزى معيّن و ويژه‏اى است. </w:t>
      </w:r>
      <w:bookmarkStart w:id="3" w:name="_ftnref3"/>
      <w:r w:rsidRPr="007A75E0">
        <w:rPr>
          <w:rFonts w:ascii="F_Badr" w:eastAsia="Times New Roman" w:hAnsi="F_Badr" w:cs="B Mitra"/>
          <w:sz w:val="28"/>
          <w:szCs w:val="28"/>
          <w:rtl/>
        </w:rPr>
        <w:t xml:space="preserve">» </w:t>
      </w:r>
      <w:bookmarkEnd w:id="3"/>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xml:space="preserve">3- </w:t>
      </w:r>
      <w:r w:rsidRPr="007A75E0">
        <w:rPr>
          <w:rFonts w:ascii="F_Badr" w:eastAsia="Times New Roman" w:hAnsi="F_Badr" w:cs="B Mitra"/>
          <w:sz w:val="28"/>
          <w:szCs w:val="28"/>
          <w:rtl/>
        </w:rPr>
        <w:t>روزی هایی که در دنیا به انسانهای مؤمن عطاء می شود در آخرت نیز به آنها از همان رزق عطاء می شود (چه مادی و چه معنوی):</w:t>
      </w:r>
    </w:p>
    <w:p w:rsidR="007A75E0" w:rsidRPr="007A75E0" w:rsidRDefault="007A75E0" w:rsidP="007A75E0">
      <w:pPr>
        <w:bidi/>
        <w:spacing w:before="100" w:beforeAutospacing="1" w:after="100" w:afterAutospacing="1" w:line="36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وَ بَشِّرِ الَّذينَ آمَنُوا وَ عَمِلُوا الصَّالِحاتِ أَنَّ لَهُمْ جَنَّاتٍ تَجْري مِنْ تَحْتِهَا الْأَنْهارُ كُلَّما رُزِقُوا مِنْها مِنْ ثَمَرَةٍ رِزْقاً قالُوا هذَا الَّذي رُزِقْنا مِنْ قَبْلُ وَ أُتُوا بِهِ مُتَشابِها » </w:t>
      </w:r>
      <w:r w:rsidRPr="007A75E0">
        <w:rPr>
          <w:rStyle w:val="FootnoteReference"/>
          <w:rFonts w:ascii="F_Badr" w:eastAsia="Times New Roman" w:hAnsi="F_Badr" w:cs="B Mitra"/>
          <w:b/>
          <w:bCs/>
          <w:sz w:val="28"/>
          <w:szCs w:val="28"/>
          <w:rtl/>
        </w:rPr>
        <w:footnoteReference w:id="27"/>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به كسانى كه ايمان آورده، و كارهاى شايسته انجام داده‏اند، بشارت ده كه باغ هايى از بهشت براى آنهاست كه نهرها از زير درختانش جاريست. هر زمان كه ميوه‏اى از آن، به آنان داده شود، مى‏گويند: «اين همان است كه قبلا به ما روزى داده شده بود.</w:t>
      </w:r>
      <w:bookmarkStart w:id="4" w:name="_ftnref4"/>
      <w:r w:rsidRPr="007A75E0">
        <w:rPr>
          <w:rFonts w:ascii="F_Badr" w:eastAsia="Times New Roman" w:hAnsi="F_Badr" w:cs="B Mitra"/>
          <w:sz w:val="28"/>
          <w:szCs w:val="28"/>
          <w:rtl/>
        </w:rPr>
        <w:t xml:space="preserve"> »</w:t>
      </w:r>
      <w:bookmarkEnd w:id="4"/>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4-</w:t>
      </w:r>
      <w:r w:rsidRPr="007A75E0">
        <w:rPr>
          <w:rFonts w:ascii="F_Badr" w:eastAsia="Times New Roman" w:hAnsi="F_Badr" w:cs="B Mitra"/>
          <w:sz w:val="28"/>
          <w:szCs w:val="28"/>
          <w:rtl/>
        </w:rPr>
        <w:t xml:space="preserve"> ولی انسان همواره در برابر رزق الهی که به او عطاء می شود ناسپاس است:</w:t>
      </w:r>
    </w:p>
    <w:p w:rsidR="007A75E0" w:rsidRPr="007A75E0" w:rsidRDefault="007A75E0" w:rsidP="007A75E0">
      <w:pPr>
        <w:bidi/>
        <w:spacing w:before="100" w:beforeAutospacing="1" w:after="100" w:afterAutospacing="1" w:line="36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فَأَمَّا الْإِنْسانُ إِذا مَا ابْتَلاهُ رَبُّهُ فَأَكْرَمَهُ وَ نَعَّمَهُ فَيَقُولُ رَبِّي أَكْرَمَنِ* وَ أَمَّا إِذا مَا ابْتَلاهُ فَقَدَرَ عَلَيْهِ رِزْقَهُ فَيَقُولُ رَبِّي أَهانَنِ » </w:t>
      </w:r>
      <w:r w:rsidRPr="007A75E0">
        <w:rPr>
          <w:rStyle w:val="FootnoteReference"/>
          <w:rFonts w:ascii="F_Badr" w:eastAsia="Times New Roman" w:hAnsi="F_Badr" w:cs="B Mitra"/>
          <w:b/>
          <w:bCs/>
          <w:sz w:val="28"/>
          <w:szCs w:val="28"/>
          <w:rtl/>
        </w:rPr>
        <w:footnoteReference w:id="28"/>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وقتي به انسان مي دهيم مي گويد خدا به ما رو كرده به ما كرامت داده. امسال خوب سالي بود. وقتي به او نمي دهيم مي گويد خدا به ما اهانت كرده است.</w:t>
      </w:r>
      <w:bookmarkStart w:id="5" w:name="_ftnref5"/>
      <w:r w:rsidRPr="007A75E0">
        <w:rPr>
          <w:rFonts w:ascii="F_Badr" w:eastAsia="Times New Roman" w:hAnsi="F_Badr" w:cs="B Mitra"/>
          <w:sz w:val="28"/>
          <w:szCs w:val="28"/>
          <w:rtl/>
        </w:rPr>
        <w:t xml:space="preserve"> » </w:t>
      </w:r>
      <w:bookmarkEnd w:id="5"/>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lastRenderedPageBreak/>
        <w:t xml:space="preserve">5- </w:t>
      </w:r>
      <w:r w:rsidRPr="007A75E0">
        <w:rPr>
          <w:rFonts w:ascii="F_Badr" w:eastAsia="Times New Roman" w:hAnsi="F_Badr" w:cs="B Mitra"/>
          <w:sz w:val="28"/>
          <w:szCs w:val="28"/>
          <w:rtl/>
        </w:rPr>
        <w:t>هنگامی که رزق وروزی بر ما تنگ می شود نشان از امتحان الهی بر ماست:</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وَ أَمَّا إِذا مَا ابْتَلاهُ فَقَدَرَ عَلَيْهِ رِزْقَهُ فَيَقُولُ رَبِّي أَهانَنِ » </w:t>
      </w:r>
      <w:r w:rsidRPr="007A75E0">
        <w:rPr>
          <w:rStyle w:val="FootnoteReference"/>
          <w:rFonts w:ascii="F_Badr" w:eastAsia="Times New Roman" w:hAnsi="F_Badr" w:cs="B Mitra"/>
          <w:b/>
          <w:bCs/>
          <w:sz w:val="28"/>
          <w:szCs w:val="28"/>
          <w:rtl/>
        </w:rPr>
        <w:footnoteReference w:id="29"/>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 و امّا هنگامى كه براى امتحان، روزيش را بر او تنگ مى‏گيرد(مأيوس مى‏شود و) مى‏گويد: ( پروردگارم مرا خوار كرده است! )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xml:space="preserve">6- </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sz w:val="28"/>
          <w:szCs w:val="28"/>
          <w:rtl/>
        </w:rPr>
        <w:t xml:space="preserve">مطابق برخی آیات رزق انسانها در آسمانها قرار داده شده است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«وَاخْتِلافِ اللَّيْلِ وَ النَّهارِ وَما أَنْزَلَ اللَّهُ مِنَ السَّماءِ مِنْ رِزْقٍ فَأَحْيا بِهِ الْأَرْضَ بَعْدَ مَوْتِها»</w:t>
      </w:r>
      <w:r w:rsidRPr="007A75E0">
        <w:rPr>
          <w:rStyle w:val="FootnoteReference"/>
          <w:rFonts w:ascii="F_Badr" w:eastAsia="Times New Roman" w:hAnsi="F_Badr" w:cs="B Mitra"/>
          <w:b/>
          <w:bCs/>
          <w:sz w:val="28"/>
          <w:szCs w:val="28"/>
          <w:rtl/>
        </w:rPr>
        <w:footnoteReference w:id="30"/>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 و نيز در آمد و شد شب و روز، و رزق(و بارانى) كه خداوند از آسمان نازل كرده و بوسيله آن زمين را بعد از مردنش حيات بخشيده </w:t>
      </w:r>
      <w:bookmarkStart w:id="6" w:name="_ftnref7"/>
      <w:r w:rsidRPr="007A75E0">
        <w:rPr>
          <w:rFonts w:ascii="F_Badr" w:eastAsia="Times New Roman" w:hAnsi="F_Badr" w:cs="B Mitra"/>
          <w:sz w:val="28"/>
          <w:szCs w:val="28"/>
          <w:rtl/>
        </w:rPr>
        <w:t xml:space="preserve">است. </w:t>
      </w:r>
      <w:bookmarkEnd w:id="6"/>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وَ فِي السَّماءِ رِزْقُكُمْ وَ ما تُوعَدُونَ » </w:t>
      </w:r>
      <w:r w:rsidRPr="007A75E0">
        <w:rPr>
          <w:rStyle w:val="FootnoteReference"/>
          <w:rFonts w:ascii="F_Badr" w:eastAsia="Times New Roman" w:hAnsi="F_Badr" w:cs="B Mitra"/>
          <w:b/>
          <w:bCs/>
          <w:sz w:val="28"/>
          <w:szCs w:val="28"/>
          <w:rtl/>
        </w:rPr>
        <w:footnoteReference w:id="31"/>
      </w:r>
      <w:r w:rsidRPr="007A75E0">
        <w:rPr>
          <w:rFonts w:ascii="F_Badr" w:eastAsia="Times New Roman" w:hAnsi="F_Badr" w:cs="B Mitra"/>
          <w:b/>
          <w:bCs/>
          <w:sz w:val="28"/>
          <w:szCs w:val="28"/>
          <w:rtl/>
        </w:rPr>
        <w:t xml:space="preserve"> </w:t>
      </w:r>
      <w:r w:rsidRPr="007A75E0">
        <w:rPr>
          <w:rFonts w:ascii="Times New Roman" w:eastAsia="Times New Roman" w:hAnsi="Times New Roman" w:cs="Times New Roman" w:hint="cs"/>
          <w:b/>
          <w:bCs/>
          <w:sz w:val="28"/>
          <w:szCs w:val="28"/>
          <w:rtl/>
        </w:rPr>
        <w:t>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و روزى شما در آسمان است و آنچه به شما وعده داده مى‏شود! </w:t>
      </w:r>
      <w:bookmarkStart w:id="7" w:name="_ftnref8"/>
      <w:r w:rsidRPr="007A75E0">
        <w:rPr>
          <w:rFonts w:ascii="F_Badr" w:eastAsia="Times New Roman" w:hAnsi="F_Badr" w:cs="B Mitra"/>
          <w:sz w:val="28"/>
          <w:szCs w:val="28"/>
          <w:rtl/>
        </w:rPr>
        <w:t xml:space="preserve">» </w:t>
      </w:r>
      <w:bookmarkEnd w:id="7"/>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تعبیر مادی : نزول باران از آسمان و احتیاج بشر به آب شرب که توسط آب باران تأمین می شود.</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تعبیر معنوی : نزول قرآن از آسمان و فرو فرستادن هدایت از طرف خداوند متعال از آسمان</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xml:space="preserve">7 - </w:t>
      </w:r>
      <w:r w:rsidRPr="007A75E0">
        <w:rPr>
          <w:rFonts w:ascii="F_Badr" w:eastAsia="Times New Roman" w:hAnsi="F_Badr" w:cs="B Mitra"/>
          <w:sz w:val="28"/>
          <w:szCs w:val="28"/>
          <w:rtl/>
        </w:rPr>
        <w:t xml:space="preserve">بعضی از رزقها بدون حساب و به خاطر لطف الهی به انسان عطاء می شود و باید قدر این رزقها را دانست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xml:space="preserve">« وَ تَرْزُقُ مَنْ تَشاءُ بِغَيْرِ حِسابٍ » </w:t>
      </w:r>
      <w:r w:rsidRPr="007A75E0">
        <w:rPr>
          <w:rStyle w:val="FootnoteReference"/>
          <w:rFonts w:ascii="F_Badr" w:eastAsia="Times New Roman" w:hAnsi="F_Badr" w:cs="B Mitra"/>
          <w:b/>
          <w:bCs/>
          <w:sz w:val="28"/>
          <w:szCs w:val="28"/>
          <w:rtl/>
        </w:rPr>
        <w:footnoteReference w:id="32"/>
      </w:r>
      <w:r w:rsidRPr="007A75E0">
        <w:rPr>
          <w:rFonts w:ascii="F_Badr" w:eastAsia="Times New Roman" w:hAnsi="F_Badr" w:cs="B Mitra"/>
          <w:b/>
          <w:bCs/>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 وَ يَرْزُقْهُ مِنْ حَيْثُ لا يَحْتَسِبُ</w:t>
      </w:r>
      <w:bookmarkStart w:id="8" w:name="_ftnref10"/>
      <w:r w:rsidRPr="007A75E0">
        <w:rPr>
          <w:rFonts w:ascii="F_Badr" w:eastAsia="Times New Roman" w:hAnsi="F_Badr" w:cs="B Mitra"/>
          <w:sz w:val="28"/>
          <w:szCs w:val="28"/>
          <w:rtl/>
        </w:rPr>
        <w:t xml:space="preserve"> » </w:t>
      </w:r>
      <w:r w:rsidRPr="007A75E0">
        <w:rPr>
          <w:rStyle w:val="FootnoteReference"/>
          <w:rFonts w:ascii="F_Badr" w:eastAsia="Times New Roman" w:hAnsi="F_Badr" w:cs="B Mitra"/>
          <w:sz w:val="28"/>
          <w:szCs w:val="28"/>
          <w:rtl/>
        </w:rPr>
        <w:footnoteReference w:id="33"/>
      </w:r>
      <w:bookmarkEnd w:id="8"/>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8-</w:t>
      </w:r>
      <w:r w:rsidRPr="007A75E0">
        <w:rPr>
          <w:rFonts w:ascii="F_Badr" w:eastAsia="Times New Roman" w:hAnsi="F_Badr" w:cs="B Mitra"/>
          <w:sz w:val="28"/>
          <w:szCs w:val="28"/>
          <w:rtl/>
        </w:rPr>
        <w:t xml:space="preserve"> شهدا و مؤمنین واقعی رزق ویژه نزد خداوند متعال دارند:</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 وَ لا تَحْسَبَنَّ الَّذينَ قُتِلُوا في‏ سَبيلِ اللَّهِ أَمْواتاً بَلْ أَحْياءٌ عِنْدَ رَبِّهِمْ يُرْزَقُونَ</w:t>
      </w:r>
      <w:bookmarkStart w:id="9" w:name="_ftnref11"/>
      <w:r w:rsidRPr="007A75E0">
        <w:rPr>
          <w:rFonts w:ascii="F_Badr" w:eastAsia="Times New Roman" w:hAnsi="F_Badr" w:cs="B Mitra"/>
          <w:sz w:val="28"/>
          <w:szCs w:val="28"/>
          <w:rtl/>
        </w:rPr>
        <w:t xml:space="preserve"> » </w:t>
      </w:r>
      <w:r w:rsidRPr="007A75E0">
        <w:rPr>
          <w:rStyle w:val="FootnoteReference"/>
          <w:rFonts w:ascii="F_Badr" w:eastAsia="Times New Roman" w:hAnsi="F_Badr" w:cs="B Mitra"/>
          <w:sz w:val="28"/>
          <w:szCs w:val="28"/>
          <w:rtl/>
        </w:rPr>
        <w:footnoteReference w:id="34"/>
      </w:r>
      <w:bookmarkEnd w:id="9"/>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lastRenderedPageBreak/>
        <w:t xml:space="preserve">« هرگز گمان مبر كسانى كه در راه خدا كشته شدند، مردگانند! بلكه آنان زنده‏اند، و نزد پروردگارشان روزى داده مى‏شوند. »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 أُولئِكَ هُمُ الْمُؤْمِنُونَ حَقًّا لَهُمْ دَرَجاتٌ عِنْدَ رَبِّهِمْ وَ مَغْفِرَةٌ وَ رِزْقٌ كَريمٌ</w:t>
      </w:r>
      <w:r w:rsidRPr="007A75E0">
        <w:rPr>
          <w:rFonts w:ascii="F_Badr" w:eastAsia="Times New Roman" w:hAnsi="F_Badr" w:cs="B Mitra"/>
          <w:sz w:val="28"/>
          <w:szCs w:val="28"/>
          <w:rtl/>
        </w:rPr>
        <w:t xml:space="preserve"> </w:t>
      </w:r>
      <w:bookmarkStart w:id="10" w:name="_ftnref12"/>
      <w:r w:rsidRPr="007A75E0">
        <w:rPr>
          <w:rFonts w:ascii="F_Badr" w:eastAsia="Times New Roman" w:hAnsi="F_Badr" w:cs="B Mitra"/>
          <w:sz w:val="28"/>
          <w:szCs w:val="28"/>
          <w:rtl/>
        </w:rPr>
        <w:t xml:space="preserve">» </w:t>
      </w:r>
      <w:r w:rsidRPr="007A75E0">
        <w:rPr>
          <w:rStyle w:val="FootnoteReference"/>
          <w:rFonts w:ascii="F_Badr" w:eastAsia="Times New Roman" w:hAnsi="F_Badr" w:cs="B Mitra"/>
          <w:sz w:val="28"/>
          <w:szCs w:val="28"/>
          <w:rtl/>
        </w:rPr>
        <w:footnoteReference w:id="35"/>
      </w:r>
      <w:bookmarkEnd w:id="10"/>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Pr>
      </w:pPr>
      <w:r w:rsidRPr="007A75E0">
        <w:rPr>
          <w:rFonts w:ascii="F_Badr" w:eastAsia="Times New Roman" w:hAnsi="F_Badr" w:cs="B Mitra"/>
          <w:sz w:val="28"/>
          <w:szCs w:val="28"/>
          <w:rtl/>
        </w:rPr>
        <w:t xml:space="preserve">« مؤمنان حقيقى آنها هستند؛ براى آنان درجاتى(مهم) نزد پروردگارشان است؛ و براى آنها، آمرزش و روزى بى‏نقص و عيب است.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عوامل ازدیاد رزق:</w:t>
      </w:r>
    </w:p>
    <w:p w:rsidR="007A75E0" w:rsidRPr="007A75E0" w:rsidRDefault="007A75E0" w:rsidP="007A75E0">
      <w:pPr>
        <w:pStyle w:val="ListParagraph"/>
        <w:numPr>
          <w:ilvl w:val="0"/>
          <w:numId w:val="2"/>
        </w:numPr>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نماز شب</w:t>
      </w:r>
    </w:p>
    <w:p w:rsidR="007A75E0" w:rsidRPr="007A75E0" w:rsidRDefault="007A75E0" w:rsidP="007A75E0">
      <w:pPr>
        <w:bidi/>
        <w:spacing w:before="100" w:beforeAutospacing="1" w:after="100" w:afterAutospacing="1" w:line="240" w:lineRule="auto"/>
        <w:ind w:left="360"/>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«نماز شب صورت و اخلاق را نیکو و بوی انسان را خوش می کند ، روزی را زیاد و به سوی ایشان می کشد ،همّ و غم را از بین برده و چشم را روشن و بینا می کند.» </w:t>
      </w:r>
      <w:r w:rsidRPr="007A75E0">
        <w:rPr>
          <w:rStyle w:val="FootnoteReference"/>
          <w:rFonts w:ascii="F_Badr" w:eastAsia="Times New Roman" w:hAnsi="F_Badr" w:cs="B Mitra"/>
          <w:sz w:val="28"/>
          <w:szCs w:val="28"/>
          <w:rtl/>
        </w:rPr>
        <w:footnoteReference w:id="36"/>
      </w:r>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2.</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استغفار و عذرخواهي از گناه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3.</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شكر نعمت</w:t>
      </w:r>
      <w:r w:rsidRPr="007A75E0">
        <w:rPr>
          <w:rFonts w:ascii="F_Badr" w:eastAsia="Times New Roman" w:hAnsi="F_Badr" w:cs="B Mitra"/>
          <w:sz w:val="28"/>
          <w:szCs w:val="28"/>
          <w:rtl/>
        </w:rPr>
        <w:t xml:space="preserve"> (شکر نعمت، نعمتت افزون کند / کفر، نعمت از کفت بیرون کند.)</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4.</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صلــﺔ رحم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پیامبر اسلام (ص) می فرمایند: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مَن سَرًَّهُ أن یُنسَأ لَهُ فی عُمره و یُوَسّعَ له فی رزقه فَلیَتَِقِ اللهَ ولیَصِل رَحِمَهُ » </w:t>
      </w:r>
      <w:r w:rsidRPr="007A75E0">
        <w:rPr>
          <w:rStyle w:val="FootnoteReference"/>
          <w:rFonts w:ascii="F_Badr" w:eastAsia="Times New Roman" w:hAnsi="F_Badr" w:cs="B Mitra"/>
          <w:b/>
          <w:bCs/>
          <w:sz w:val="28"/>
          <w:szCs w:val="28"/>
          <w:rtl/>
        </w:rPr>
        <w:footnoteReference w:id="37"/>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هر که می خواهد عمرش طولانی و روزیش گشاده گردد ، پس تقوا پیشه کند و صله رحم نماید.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5.</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زكات</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امام باقر (ع) می فرمایند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الزّکاةُ تَزیدُ فی الرّزق » </w:t>
      </w:r>
      <w:r w:rsidRPr="007A75E0">
        <w:rPr>
          <w:rStyle w:val="FootnoteReference"/>
          <w:rFonts w:ascii="F_Badr" w:eastAsia="Times New Roman" w:hAnsi="F_Badr" w:cs="B Mitra"/>
          <w:b/>
          <w:bCs/>
          <w:sz w:val="28"/>
          <w:szCs w:val="28"/>
          <w:rtl/>
        </w:rPr>
        <w:footnoteReference w:id="38"/>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lastRenderedPageBreak/>
        <w:t>« زکات دادن روزی را زیاد می کند.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6.</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زيارت امام حسين (عليه السلام)</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7.</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دائم الوضو بودن (همیشه وضو داشتن)</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اگر کسی بی وضو در طلب حاجت خود برود و نیازش برآورده نشود، جز خویشتن، کسی را سرزنش نکند.»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8.</w:t>
      </w:r>
      <w:r w:rsidRPr="007A75E0">
        <w:rPr>
          <w:rFonts w:ascii="Times New Roman" w:eastAsia="Times New Roman" w:hAnsi="Times New Roman" w:cs="Times New Roman" w:hint="cs"/>
          <w:b/>
          <w:bCs/>
          <w:sz w:val="28"/>
          <w:szCs w:val="28"/>
          <w:rtl/>
        </w:rPr>
        <w:t>      </w:t>
      </w:r>
      <w:r w:rsidRPr="007A75E0">
        <w:rPr>
          <w:rFonts w:ascii="F_Badr" w:eastAsia="Times New Roman" w:hAnsi="F_Badr" w:cs="B Mitra"/>
          <w:b/>
          <w:bCs/>
          <w:sz w:val="28"/>
          <w:szCs w:val="28"/>
          <w:rtl/>
        </w:rPr>
        <w:t xml:space="preserve"> تقوا</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تقوی آب حیاتی است که بر هر سرزمینی جاری شود طراوت و جاودانگی خواهد بخشید. نکته مهم این است چنان چه تقوا پیشه کنیم خداوند رزق بی حساب می دهد.</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9.      صلوات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یک تن از انصار حضرت رسول (ص) از تنگدستی شکایت کرد ، ایشان فرمودند : </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«إذا دَخَلَت بیتَک فَسَلِّم إن کانَ فیه أحدٌ وإن لم یَکُن فیه أحدٌ فَصَلِّ عَلَیَّ واقرَأ قُل هُوَاللهُ أحدٌ مَرَّةً واحدةً فَفَعَلَ الرّجُلُ فأفاضَ اللهُ علیه رزقاً و وسّعَ علیه حتّی أفاضَ علی جیرانِهِ »</w:t>
      </w:r>
      <w:r w:rsidRPr="007A75E0">
        <w:rPr>
          <w:rStyle w:val="FootnoteReference"/>
          <w:rFonts w:ascii="F_Badr" w:eastAsia="Times New Roman" w:hAnsi="F_Badr" w:cs="B Mitra"/>
          <w:b/>
          <w:bCs/>
          <w:sz w:val="28"/>
          <w:szCs w:val="28"/>
          <w:rtl/>
        </w:rPr>
        <w:footnoteReference w:id="39"/>
      </w:r>
      <w:r w:rsidRPr="007A75E0">
        <w:rPr>
          <w:rFonts w:ascii="Times New Roman" w:eastAsia="Times New Roman" w:hAnsi="Times New Roman" w:cs="Times New Roman" w:hint="cs"/>
          <w:b/>
          <w:bCs/>
          <w:sz w:val="28"/>
          <w:szCs w:val="28"/>
          <w:rtl/>
        </w:rPr>
        <w:t> </w:t>
      </w:r>
    </w:p>
    <w:p w:rsidR="007A75E0" w:rsidRPr="007A75E0" w:rsidRDefault="007A75E0" w:rsidP="007A75E0">
      <w:pPr>
        <w:bidi/>
        <w:spacing w:before="100" w:beforeAutospacing="1" w:after="100" w:afterAutospacing="1" w:line="36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هنگام ورود به منزل سلام کن و اگر کسی نبود بر من صلوات بفرست و سوره قل هو الله احد را یک مرتبه بخوان. آن مرد این کار را کرد پس خدا رزقش را زیاد کرد به طوری که به همسایه هایش هم فیض و کمک رساند.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hAnsi="F_Badr" w:cs="B Mitra"/>
          <w:b/>
          <w:bCs/>
          <w:sz w:val="28"/>
          <w:szCs w:val="28"/>
          <w:rtl/>
        </w:rPr>
        <w:t xml:space="preserve">10 ـ     قناعت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قناعت یعنی آن چه که خداوند از رزق و روزی و شرایط زندگی برای شخص مقدّر کرده ، او قانع و راضی به آن باشد، آرزوی طولانی و بلندپروازی و حرص و طمع به مال غیر خود نداشته و در امور زندگی میانه رو باشد.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Pr>
      </w:pPr>
      <w:r w:rsidRPr="007A75E0">
        <w:rPr>
          <w:rFonts w:ascii="F_Badr" w:eastAsia="Times New Roman" w:hAnsi="F_Badr" w:cs="B Mitra"/>
          <w:sz w:val="28"/>
          <w:szCs w:val="28"/>
          <w:rtl/>
        </w:rPr>
        <w:lastRenderedPageBreak/>
        <w:t>گروهی از مردم بر اثر عیاشی و ولخرجی بیش از درآمد خود خرج می کنند و در نتیجه بدهکاری روی بدهکاری آمده و زندگی آنان فلج می شود. روایات بی شماری در فضیلت قناعت وارد شده است و ما از آن ها به این دو روایت قناعت می کنیم :</w:t>
      </w:r>
      <w:r w:rsidRPr="007A75E0">
        <w:rPr>
          <w:rStyle w:val="FootnoteReference"/>
          <w:rFonts w:ascii="F_Badr" w:eastAsia="Times New Roman" w:hAnsi="F_Badr" w:cs="B Mitra"/>
          <w:sz w:val="28"/>
          <w:szCs w:val="28"/>
          <w:rtl/>
        </w:rPr>
        <w:footnoteReference w:id="40"/>
      </w:r>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امام علی (ع) می فرمایند: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لا کنزَ أغنی مِن القناعة و لا مال أذهب للفاقةِ مِنَ الرَّضی بالقوتِ. و مَنِ اقتَصَرَ علی بُلغَةِ الکَفافِ فَقَدِ انتَظَمَ الرّاحَةَ و تَبَوَّأَ خَفضَ الدَّعَةِ »</w:t>
      </w:r>
      <w:r w:rsidRPr="007A75E0">
        <w:rPr>
          <w:rStyle w:val="FootnoteReference"/>
          <w:rFonts w:ascii="F_Badr" w:eastAsia="Times New Roman" w:hAnsi="F_Badr" w:cs="B Mitra"/>
          <w:sz w:val="28"/>
          <w:szCs w:val="28"/>
          <w:rtl/>
        </w:rPr>
        <w:footnoteReference w:id="41"/>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Pr>
      </w:pPr>
      <w:r w:rsidRPr="007A75E0">
        <w:rPr>
          <w:rFonts w:ascii="F_Badr" w:eastAsia="Times New Roman" w:hAnsi="F_Badr" w:cs="B Mitra"/>
          <w:sz w:val="28"/>
          <w:szCs w:val="28"/>
          <w:rtl/>
        </w:rPr>
        <w:t xml:space="preserve">« هیچ گنجی بی نیازکننده تر از قناعت، و هیچ مالی در فقرزدایی، از بین برنده تر از رضایت دادن به روزی نیست و کسی که به اندازه کفایت زندگی از دنیا بردارد به آسایش دست یابد و آسوده خاطر گردد.»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Pr>
      </w:pPr>
      <w:r w:rsidRPr="007A75E0">
        <w:rPr>
          <w:rFonts w:ascii="F_Badr" w:eastAsia="Times New Roman" w:hAnsi="F_Badr" w:cs="B Mitra"/>
          <w:sz w:val="28"/>
          <w:szCs w:val="28"/>
          <w:rtl/>
        </w:rPr>
        <w:t>قناعت توانگر کند مرد را</w:t>
      </w: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 xml:space="preserve"> </w:t>
      </w:r>
      <w:r w:rsidRPr="007A75E0">
        <w:rPr>
          <w:rFonts w:ascii="Times New Roman" w:eastAsia="Times New Roman" w:hAnsi="Times New Roman" w:cs="Times New Roman" w:hint="cs"/>
          <w:sz w:val="28"/>
          <w:szCs w:val="28"/>
          <w:rtl/>
        </w:rPr>
        <w:t> </w:t>
      </w:r>
      <w:r w:rsidRPr="007A75E0">
        <w:rPr>
          <w:rFonts w:ascii="F_Badr" w:eastAsia="Times New Roman" w:hAnsi="F_Badr" w:cs="B Mitra"/>
          <w:sz w:val="28"/>
          <w:szCs w:val="28"/>
          <w:rtl/>
        </w:rPr>
        <w:t>خبر کن حریص جهانگرد را (سعدی)</w:t>
      </w:r>
    </w:p>
    <w:p w:rsidR="007A75E0" w:rsidRPr="007A75E0" w:rsidRDefault="007A75E0" w:rsidP="007A75E0">
      <w:pPr>
        <w:bidi/>
        <w:spacing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امام در حدیثی دیگر فرمودند: </w:t>
      </w:r>
    </w:p>
    <w:p w:rsidR="007A75E0" w:rsidRPr="007A75E0" w:rsidRDefault="007A75E0" w:rsidP="007A75E0">
      <w:pPr>
        <w:bidi/>
        <w:spacing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کَفی بِالقناعَة مُلکاً و بِحُسنِ الخُلقِ نعیماً</w:t>
      </w:r>
      <w:r w:rsidRPr="007A75E0">
        <w:rPr>
          <w:rFonts w:ascii="F_Badr" w:eastAsia="Times New Roman" w:hAnsi="F_Badr" w:cs="B Mitra"/>
          <w:sz w:val="28"/>
          <w:szCs w:val="28"/>
          <w:rtl/>
        </w:rPr>
        <w:t xml:space="preserve"> »</w:t>
      </w:r>
      <w:r w:rsidRPr="007A75E0">
        <w:rPr>
          <w:rStyle w:val="FootnoteReference"/>
          <w:rFonts w:ascii="F_Badr" w:eastAsia="Times New Roman" w:hAnsi="F_Badr" w:cs="B Mitra"/>
          <w:sz w:val="28"/>
          <w:szCs w:val="28"/>
          <w:rtl/>
        </w:rPr>
        <w:footnoteReference w:id="42"/>
      </w:r>
    </w:p>
    <w:p w:rsidR="007A75E0" w:rsidRPr="007A75E0" w:rsidRDefault="007A75E0" w:rsidP="007A75E0">
      <w:pPr>
        <w:bidi/>
        <w:spacing w:line="240" w:lineRule="auto"/>
        <w:jc w:val="lowKashida"/>
        <w:rPr>
          <w:rFonts w:ascii="F_Badr" w:hAnsi="F_Badr" w:cs="B Mitra"/>
          <w:sz w:val="28"/>
          <w:szCs w:val="28"/>
          <w:rtl/>
        </w:rPr>
      </w:pPr>
      <w:r w:rsidRPr="007A75E0">
        <w:rPr>
          <w:rFonts w:ascii="F_Badr" w:eastAsia="Times New Roman" w:hAnsi="F_Badr" w:cs="B Mitra"/>
          <w:sz w:val="28"/>
          <w:szCs w:val="28"/>
          <w:rtl/>
        </w:rPr>
        <w:t xml:space="preserve">« آدمی را قناعت برای دولتمندی و خوش خلقی برای فراوانی نعمت ها کافی است.»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عوامل کاهش رزق:</w:t>
      </w:r>
    </w:p>
    <w:p w:rsidR="007A75E0" w:rsidRPr="007A75E0" w:rsidRDefault="007A75E0" w:rsidP="007A75E0">
      <w:pPr>
        <w:pStyle w:val="ListParagraph"/>
        <w:numPr>
          <w:ilvl w:val="0"/>
          <w:numId w:val="3"/>
        </w:numPr>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نيت گناه</w:t>
      </w:r>
    </w:p>
    <w:p w:rsidR="007A75E0" w:rsidRPr="007A75E0" w:rsidRDefault="007A75E0" w:rsidP="007A75E0">
      <w:pPr>
        <w:bidi/>
        <w:spacing w:before="100" w:beforeAutospacing="1" w:after="100" w:afterAutospacing="1" w:line="360" w:lineRule="auto"/>
        <w:jc w:val="lowKashida"/>
        <w:rPr>
          <w:rFonts w:ascii="F_Badr" w:eastAsia="Times New Roman" w:hAnsi="F_Badr" w:cs="B Mitra"/>
          <w:b/>
          <w:bCs/>
          <w:sz w:val="28"/>
          <w:szCs w:val="28"/>
          <w:rtl/>
        </w:rPr>
      </w:pPr>
      <w:r w:rsidRPr="007A75E0">
        <w:rPr>
          <w:rFonts w:ascii="F_Badr" w:eastAsia="Times New Roman" w:hAnsi="F_Badr" w:cs="B Mitra"/>
          <w:sz w:val="28"/>
          <w:szCs w:val="28"/>
          <w:rtl/>
        </w:rPr>
        <w:t xml:space="preserve">در سوره قلم داستاني را نقل مي كند كه چند برادر باغ ميوه اي داشتند نيت كردند كه از اين ميوه ها به احدي ندهند چون پدرشان هر سال از اين ميوه ها به فقرا مي داد بابا مُرد بچه ها گفتند ما نمي د هيم بعد گفتند فقرا مي فهمند مي آيند در باغ، گفتند خوب سحر مي رويم ميوه ها را مي چينيم نيت كردند به فقرا ندهند وقتي خوابيدند صاعقه اي آسماني آمد؛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b/>
          <w:bCs/>
          <w:sz w:val="28"/>
          <w:szCs w:val="28"/>
          <w:rtl/>
        </w:rPr>
        <w:t>«فَأَصْبَحَتْ</w:t>
      </w:r>
      <w:r w:rsidRPr="007A75E0">
        <w:rPr>
          <w:rFonts w:ascii="F_Badr" w:eastAsia="Times New Roman" w:hAnsi="F_Badr" w:cs="B Mitra"/>
          <w:sz w:val="28"/>
          <w:szCs w:val="28"/>
          <w:rtl/>
        </w:rPr>
        <w:t xml:space="preserve"> </w:t>
      </w:r>
      <w:r w:rsidRPr="007A75E0">
        <w:rPr>
          <w:rFonts w:ascii="F_Badr" w:eastAsia="Times New Roman" w:hAnsi="F_Badr" w:cs="B Mitra"/>
          <w:b/>
          <w:bCs/>
          <w:sz w:val="28"/>
          <w:szCs w:val="28"/>
          <w:rtl/>
        </w:rPr>
        <w:t>كَالصَّرِيمِ فَتَنَادَوا مُصْبِحِينَ»</w:t>
      </w:r>
      <w:r w:rsidRPr="007A75E0">
        <w:rPr>
          <w:rFonts w:ascii="F_Badr" w:eastAsia="Times New Roman" w:hAnsi="F_Badr" w:cs="B Mitra"/>
          <w:sz w:val="28"/>
          <w:szCs w:val="28"/>
          <w:rtl/>
        </w:rPr>
        <w:t xml:space="preserve"> </w:t>
      </w:r>
      <w:bookmarkStart w:id="11" w:name="_ftnref13"/>
      <w:r w:rsidRPr="007A75E0">
        <w:rPr>
          <w:rStyle w:val="FootnoteReference"/>
          <w:rFonts w:ascii="F_Badr" w:eastAsia="Times New Roman" w:hAnsi="F_Badr" w:cs="B Mitra"/>
          <w:sz w:val="28"/>
          <w:szCs w:val="28"/>
          <w:rtl/>
        </w:rPr>
        <w:footnoteReference w:id="43"/>
      </w:r>
      <w:bookmarkEnd w:id="11"/>
      <w:r w:rsidRPr="007A75E0">
        <w:rPr>
          <w:rFonts w:ascii="F_Badr" w:eastAsia="Times New Roman" w:hAnsi="F_Badr" w:cs="B Mitra"/>
          <w:sz w:val="28"/>
          <w:szCs w:val="28"/>
          <w:rtl/>
        </w:rPr>
        <w:t xml:space="preserve"> </w:t>
      </w:r>
    </w:p>
    <w:p w:rsidR="007A75E0" w:rsidRPr="007A75E0" w:rsidRDefault="007A75E0" w:rsidP="007A75E0">
      <w:pPr>
        <w:bidi/>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lastRenderedPageBreak/>
        <w:t>قرآن مي گويد كه سحر بلند شدند ديدند كه باغ آنها خاكستر شده است نيت گناه رزق را كم ميكند.</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2- گناه</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 xml:space="preserve"> </w:t>
      </w:r>
      <w:r w:rsidRPr="007A75E0">
        <w:rPr>
          <w:rFonts w:ascii="F_Badr" w:eastAsia="Times New Roman" w:hAnsi="F_Badr" w:cs="B Mitra"/>
          <w:sz w:val="28"/>
          <w:szCs w:val="28"/>
          <w:rtl/>
        </w:rPr>
        <w:t xml:space="preserve">یکی از عوامل کاهش روزی ، گناه و معصیت الهی است.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امام باقر (ع)  فرمود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إنَّ العبد لَیُذنبُ الذّنبَ فَیزوی عنه الرّزقُ » </w:t>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بنده مرتکب گناه می شود ، روزی او از وی زدوده می شود.» </w:t>
      </w:r>
      <w:r w:rsidRPr="007A75E0">
        <w:rPr>
          <w:rStyle w:val="FootnoteReference"/>
          <w:rFonts w:ascii="F_Badr" w:eastAsia="Times New Roman" w:hAnsi="F_Badr" w:cs="B Mitra"/>
          <w:sz w:val="28"/>
          <w:szCs w:val="28"/>
          <w:rtl/>
        </w:rPr>
        <w:footnoteReference w:id="44"/>
      </w:r>
    </w:p>
    <w:p w:rsidR="007A75E0" w:rsidRPr="007A75E0" w:rsidRDefault="007A75E0" w:rsidP="007A75E0">
      <w:pPr>
        <w:bidi/>
        <w:spacing w:before="100" w:beforeAutospacing="1" w:after="100" w:afterAutospacing="1" w:line="240" w:lineRule="auto"/>
        <w:jc w:val="lowKashida"/>
        <w:rPr>
          <w:rFonts w:ascii="F_Badr" w:eastAsia="Times New Roman" w:hAnsi="F_Badr" w:cs="B Mitra"/>
          <w:sz w:val="28"/>
          <w:szCs w:val="28"/>
          <w:rtl/>
        </w:rPr>
      </w:pPr>
      <w:r w:rsidRPr="007A75E0">
        <w:rPr>
          <w:rFonts w:ascii="F_Badr" w:eastAsia="Times New Roman" w:hAnsi="F_Badr" w:cs="B Mitra"/>
          <w:b/>
          <w:bCs/>
          <w:sz w:val="28"/>
          <w:szCs w:val="28"/>
          <w:rtl/>
        </w:rPr>
        <w:t>شرایط رزق:</w:t>
      </w:r>
    </w:p>
    <w:p w:rsidR="007A75E0" w:rsidRPr="007A75E0" w:rsidRDefault="007A75E0" w:rsidP="007A75E0">
      <w:pPr>
        <w:pStyle w:val="ListParagraph"/>
        <w:numPr>
          <w:ilvl w:val="0"/>
          <w:numId w:val="1"/>
        </w:numPr>
        <w:spacing w:before="100" w:beforeAutospacing="1" w:after="100" w:afterAutospacing="1" w:line="240" w:lineRule="auto"/>
        <w:jc w:val="lowKashida"/>
        <w:rPr>
          <w:rFonts w:ascii="F_Badr" w:eastAsia="Times New Roman" w:hAnsi="F_Badr" w:cs="B Mitra"/>
          <w:b/>
          <w:bCs/>
          <w:sz w:val="28"/>
          <w:szCs w:val="28"/>
        </w:rPr>
      </w:pPr>
      <w:r w:rsidRPr="007A75E0">
        <w:rPr>
          <w:rFonts w:ascii="F_Badr" w:eastAsia="Times New Roman" w:hAnsi="F_Badr" w:cs="B Mitra"/>
          <w:b/>
          <w:bCs/>
          <w:sz w:val="28"/>
          <w:szCs w:val="28"/>
          <w:rtl/>
        </w:rPr>
        <w:t>حلال باشد.</w:t>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مهم ترین شرط رزق ، توجه به حلال بودن آن است؛ چراکه لقمه حرام علاوه بر حکم تکلیفی ، اثر وضعی نیز دارد. </w:t>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رسول گرامی اسلام (ص) می فرماید: </w:t>
      </w:r>
    </w:p>
    <w:p w:rsidR="007A75E0" w:rsidRPr="007A75E0" w:rsidRDefault="007A75E0" w:rsidP="007A75E0">
      <w:pPr>
        <w:pStyle w:val="ListParagraph"/>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طلب الحلال فریضةٌ علی کلّ مسلمٍ »</w:t>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به دنبال مال حلال رفتن بر هر مسلمانی واجب است. » </w:t>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و نیز فرمودند :</w:t>
      </w:r>
    </w:p>
    <w:p w:rsidR="007A75E0" w:rsidRPr="007A75E0" w:rsidRDefault="007A75E0" w:rsidP="007A75E0">
      <w:pPr>
        <w:pStyle w:val="ListParagraph"/>
        <w:spacing w:before="100" w:beforeAutospacing="1" w:after="100" w:afterAutospacing="1"/>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مَن أکل الحلال أربعین یوماً نوِّرَ الله قلبه و أجری ینابیع الحکمة من قلبه علی لسانه » </w:t>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r w:rsidRPr="007A75E0">
        <w:rPr>
          <w:rFonts w:ascii="F_Badr" w:eastAsia="Times New Roman" w:hAnsi="F_Badr" w:cs="B Mitra"/>
          <w:sz w:val="28"/>
          <w:szCs w:val="28"/>
          <w:rtl/>
        </w:rPr>
        <w:t>« هر کس چهل روز حلال بخورد ، خداوند قلبش را نورانی می کند و چشمه های حکمت را از قلبش بر زبانش جاری می سازد. »</w:t>
      </w:r>
      <w:r w:rsidRPr="007A75E0">
        <w:rPr>
          <w:rStyle w:val="FootnoteReference"/>
          <w:rFonts w:ascii="F_Badr" w:eastAsia="Times New Roman" w:hAnsi="F_Badr" w:cs="B Mitra"/>
          <w:sz w:val="28"/>
          <w:szCs w:val="28"/>
          <w:rtl/>
        </w:rPr>
        <w:footnoteReference w:id="45"/>
      </w:r>
    </w:p>
    <w:p w:rsidR="007A75E0" w:rsidRPr="007A75E0" w:rsidRDefault="007A75E0" w:rsidP="007A75E0">
      <w:pPr>
        <w:pStyle w:val="ListParagraph"/>
        <w:spacing w:before="100" w:beforeAutospacing="1" w:after="100" w:afterAutospacing="1"/>
        <w:jc w:val="lowKashida"/>
        <w:rPr>
          <w:rFonts w:ascii="F_Badr" w:eastAsia="Times New Roman" w:hAnsi="F_Badr" w:cs="B Mitra"/>
          <w:sz w:val="28"/>
          <w:szCs w:val="28"/>
          <w:rtl/>
        </w:rPr>
      </w:pPr>
    </w:p>
    <w:p w:rsidR="007A75E0" w:rsidRPr="007A75E0" w:rsidRDefault="007A75E0" w:rsidP="007A75E0">
      <w:pPr>
        <w:pStyle w:val="ListParagraph"/>
        <w:numPr>
          <w:ilvl w:val="0"/>
          <w:numId w:val="1"/>
        </w:numPr>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طیب باشد.</w:t>
      </w:r>
    </w:p>
    <w:p w:rsidR="007A75E0" w:rsidRPr="007A75E0" w:rsidRDefault="007A75E0" w:rsidP="007A75E0">
      <w:pPr>
        <w:bidi/>
        <w:ind w:left="360"/>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اگر طهارت ظاهری باشد بـر رزق ظاهری افزوده می شود و اگـر طهارت باطنی باشد بـر رزق باطنی افزوده می گردد . </w:t>
      </w:r>
      <w:r w:rsidRPr="007A75E0">
        <w:rPr>
          <w:rStyle w:val="FootnoteReference"/>
          <w:rFonts w:ascii="F_Badr" w:eastAsia="Times New Roman" w:hAnsi="F_Badr" w:cs="B Mitra"/>
          <w:sz w:val="28"/>
          <w:szCs w:val="28"/>
          <w:rtl/>
        </w:rPr>
        <w:footnoteReference w:id="46"/>
      </w:r>
    </w:p>
    <w:p w:rsidR="007A75E0" w:rsidRPr="007A75E0" w:rsidRDefault="007A75E0" w:rsidP="007A75E0">
      <w:pPr>
        <w:bidi/>
        <w:ind w:left="360"/>
        <w:jc w:val="lowKashida"/>
        <w:rPr>
          <w:rFonts w:ascii="F_Badr" w:eastAsia="Times New Roman" w:hAnsi="F_Badr" w:cs="B Mitra"/>
          <w:sz w:val="28"/>
          <w:szCs w:val="28"/>
          <w:rtl/>
        </w:rPr>
      </w:pPr>
      <w:r w:rsidRPr="007A75E0">
        <w:rPr>
          <w:rFonts w:ascii="F_Badr" w:eastAsia="Times New Roman" w:hAnsi="F_Badr" w:cs="B Mitra"/>
          <w:sz w:val="28"/>
          <w:szCs w:val="28"/>
          <w:rtl/>
        </w:rPr>
        <w:lastRenderedPageBreak/>
        <w:t xml:space="preserve">خداوند در قرآن می فرماید: </w:t>
      </w:r>
    </w:p>
    <w:p w:rsidR="007A75E0" w:rsidRPr="007A75E0" w:rsidRDefault="007A75E0" w:rsidP="007A75E0">
      <w:pPr>
        <w:bidi/>
        <w:ind w:left="360"/>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 xml:space="preserve">« یا أیّها الّذین آمنوا کُلوا مِن طیّباتِ ما رزقناکم و اشکُروا لله إن کُنتُم ایّاه تَعبُدون » </w:t>
      </w:r>
      <w:r w:rsidRPr="007A75E0">
        <w:rPr>
          <w:rStyle w:val="FootnoteReference"/>
          <w:rFonts w:ascii="F_Badr" w:eastAsia="Times New Roman" w:hAnsi="F_Badr" w:cs="B Mitra"/>
          <w:b/>
          <w:bCs/>
          <w:sz w:val="28"/>
          <w:szCs w:val="28"/>
          <w:rtl/>
        </w:rPr>
        <w:footnoteReference w:id="47"/>
      </w:r>
    </w:p>
    <w:p w:rsidR="007A75E0" w:rsidRPr="007A75E0" w:rsidRDefault="007A75E0" w:rsidP="007A75E0">
      <w:pPr>
        <w:bidi/>
        <w:ind w:left="360"/>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 ای کسانی که ایمان آورده اید! از نعمت های پاکیزه ای که به شما روزی داده ایم بخورید و شکر خدا را به جای آورید ، اگر فقط او را پرستش می کنید. » </w:t>
      </w:r>
    </w:p>
    <w:p w:rsidR="007A75E0" w:rsidRPr="007A75E0" w:rsidRDefault="007A75E0" w:rsidP="007A75E0">
      <w:pPr>
        <w:bidi/>
        <w:ind w:left="360"/>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قرآن هرگاه بنا دارد انسان را از کاری منع کند ، ابتدا راه های مباح آن را مطرح کرده و سپس موارد نهی را بیان می کند. چون می خواهد در آیات بعد ، مردم را از یک سری خوردنی ، منع و نهی کند ، در این آیه راه های حلال را بازگو نموده است. </w:t>
      </w:r>
    </w:p>
    <w:p w:rsidR="007A75E0" w:rsidRPr="007A75E0" w:rsidRDefault="007A75E0" w:rsidP="007A75E0">
      <w:pPr>
        <w:bidi/>
        <w:spacing w:line="360" w:lineRule="auto"/>
        <w:ind w:left="360"/>
        <w:jc w:val="lowKashida"/>
        <w:rPr>
          <w:rFonts w:ascii="F_Badr" w:eastAsia="Times New Roman" w:hAnsi="F_Badr" w:cs="B Mitra"/>
          <w:sz w:val="28"/>
          <w:szCs w:val="28"/>
          <w:rtl/>
        </w:rPr>
      </w:pPr>
      <w:r w:rsidRPr="007A75E0">
        <w:rPr>
          <w:rFonts w:ascii="F_Badr" w:eastAsia="Times New Roman" w:hAnsi="F_Badr" w:cs="B Mitra"/>
          <w:sz w:val="28"/>
          <w:szCs w:val="28"/>
          <w:rtl/>
        </w:rPr>
        <w:t>هدف اصلی از آفرینش نعمت های طبیعی ، مؤمنان هستند. یعنی هدف اصلی ، رزق رسانی به مؤمنان است ، ولی دیگر مردم هم در کنار آن ها بهره می برند. همان گونه که هدف اصلی باغبان از آبیاری ، رشد گل ها و درختان میوه است ، گرچه علف های هرز و تیغ ها نیز به نوایی می رسند. در نتیجه خودسازی و زهد و تقوی ، منافاتی با بهره گیری از طیبات ندارد.</w:t>
      </w:r>
      <w:r w:rsidRPr="007A75E0">
        <w:rPr>
          <w:rStyle w:val="FootnoteReference"/>
          <w:rFonts w:ascii="F_Badr" w:eastAsia="Times New Roman" w:hAnsi="F_Badr" w:cs="B Mitra"/>
          <w:sz w:val="28"/>
          <w:szCs w:val="28"/>
          <w:rtl/>
        </w:rPr>
        <w:footnoteReference w:id="48"/>
      </w:r>
    </w:p>
    <w:p w:rsidR="007A75E0" w:rsidRPr="007A75E0" w:rsidRDefault="007A75E0" w:rsidP="007A75E0">
      <w:pPr>
        <w:bidi/>
        <w:spacing w:line="360" w:lineRule="auto"/>
        <w:ind w:left="360"/>
        <w:jc w:val="lowKashida"/>
        <w:rPr>
          <w:rFonts w:ascii="F_Badr" w:eastAsia="Times New Roman" w:hAnsi="F_Badr" w:cs="B Mitra"/>
          <w:sz w:val="28"/>
          <w:szCs w:val="28"/>
          <w:rtl/>
        </w:rPr>
      </w:pPr>
    </w:p>
    <w:p w:rsidR="007A75E0" w:rsidRPr="007A75E0" w:rsidRDefault="007A75E0" w:rsidP="007A75E0">
      <w:pPr>
        <w:bidi/>
        <w:ind w:left="360"/>
        <w:jc w:val="lowKashida"/>
        <w:rPr>
          <w:rFonts w:ascii="F_Badr" w:eastAsia="Times New Roman" w:hAnsi="F_Badr" w:cs="B Mitra"/>
          <w:sz w:val="28"/>
          <w:szCs w:val="28"/>
          <w:rtl/>
        </w:rPr>
      </w:pPr>
    </w:p>
    <w:p w:rsidR="007A75E0" w:rsidRPr="007A75E0" w:rsidRDefault="007A75E0" w:rsidP="007A75E0">
      <w:pPr>
        <w:bidi/>
        <w:ind w:left="360"/>
        <w:jc w:val="lowKashida"/>
        <w:rPr>
          <w:rFonts w:ascii="F_Badr" w:eastAsia="Times New Roman" w:hAnsi="F_Badr" w:cs="B Mitra"/>
          <w:sz w:val="28"/>
          <w:szCs w:val="28"/>
          <w:rtl/>
        </w:rPr>
      </w:pPr>
    </w:p>
    <w:p w:rsidR="007A75E0" w:rsidRPr="007A75E0" w:rsidRDefault="007A75E0" w:rsidP="007A75E0">
      <w:pPr>
        <w:bidi/>
        <w:ind w:left="360"/>
        <w:jc w:val="lowKashida"/>
        <w:rPr>
          <w:rFonts w:ascii="F_Badr" w:eastAsia="Times New Roman" w:hAnsi="F_Badr" w:cs="B Mitra"/>
          <w:sz w:val="28"/>
          <w:szCs w:val="28"/>
          <w:rtl/>
        </w:rPr>
      </w:pPr>
    </w:p>
    <w:p w:rsidR="007A75E0" w:rsidRPr="007A75E0" w:rsidRDefault="007A75E0" w:rsidP="007A75E0">
      <w:pPr>
        <w:bidi/>
        <w:jc w:val="lowKashida"/>
        <w:rPr>
          <w:rFonts w:ascii="F_Badr" w:eastAsia="Times New Roman" w:hAnsi="F_Badr" w:cs="B Mitra"/>
          <w:sz w:val="28"/>
          <w:szCs w:val="28"/>
          <w:rtl/>
        </w:rPr>
      </w:pPr>
    </w:p>
    <w:p w:rsidR="007A75E0" w:rsidRPr="007A75E0" w:rsidRDefault="007A75E0" w:rsidP="007A75E0">
      <w:pPr>
        <w:bidi/>
        <w:jc w:val="lowKashida"/>
        <w:rPr>
          <w:rFonts w:ascii="F_Badr" w:eastAsia="Times New Roman" w:hAnsi="F_Badr" w:cs="B Mitra"/>
          <w:sz w:val="28"/>
          <w:szCs w:val="28"/>
        </w:rPr>
      </w:pPr>
    </w:p>
    <w:p w:rsidR="007A75E0" w:rsidRPr="007A75E0" w:rsidRDefault="007A75E0" w:rsidP="007A75E0">
      <w:pPr>
        <w:bidi/>
        <w:jc w:val="lowKashida"/>
        <w:rPr>
          <w:rFonts w:ascii="F_Badr" w:eastAsia="Times New Roman" w:hAnsi="F_Badr" w:cs="B Mitra"/>
          <w:sz w:val="28"/>
          <w:szCs w:val="28"/>
        </w:rPr>
      </w:pPr>
    </w:p>
    <w:p w:rsidR="007A75E0" w:rsidRPr="007A75E0" w:rsidRDefault="007A75E0" w:rsidP="007A75E0">
      <w:pPr>
        <w:bidi/>
        <w:jc w:val="lowKashida"/>
        <w:rPr>
          <w:rFonts w:ascii="F_Badr" w:eastAsia="Times New Roman" w:hAnsi="F_Badr" w:cs="B Mitra"/>
          <w:sz w:val="28"/>
          <w:szCs w:val="28"/>
        </w:rPr>
      </w:pPr>
    </w:p>
    <w:p w:rsidR="007A75E0" w:rsidRPr="007A75E0" w:rsidRDefault="007A75E0" w:rsidP="007A75E0">
      <w:pPr>
        <w:bidi/>
        <w:jc w:val="lowKashida"/>
        <w:rPr>
          <w:rFonts w:ascii="F_Badr" w:eastAsia="Times New Roman" w:hAnsi="F_Badr" w:cs="B Mitra"/>
          <w:sz w:val="28"/>
          <w:szCs w:val="28"/>
        </w:rPr>
      </w:pPr>
    </w:p>
    <w:p w:rsidR="007A75E0" w:rsidRPr="007A75E0" w:rsidRDefault="007A75E0" w:rsidP="007A75E0">
      <w:pPr>
        <w:bidi/>
        <w:jc w:val="lowKashida"/>
        <w:rPr>
          <w:rFonts w:ascii="F_Badr" w:eastAsia="Times New Roman" w:hAnsi="F_Badr" w:cs="B Mitra"/>
          <w:sz w:val="28"/>
          <w:szCs w:val="28"/>
        </w:rPr>
      </w:pPr>
    </w:p>
    <w:p w:rsidR="007A75E0" w:rsidRPr="007A75E0" w:rsidRDefault="007A75E0" w:rsidP="007A75E0">
      <w:pPr>
        <w:bidi/>
        <w:jc w:val="lowKashida"/>
        <w:rPr>
          <w:rFonts w:ascii="F_Badr" w:eastAsia="Times New Roman" w:hAnsi="F_Badr" w:cs="B Mitra"/>
          <w:sz w:val="28"/>
          <w:szCs w:val="28"/>
          <w:rtl/>
        </w:rPr>
      </w:pPr>
    </w:p>
    <w:p w:rsidR="007A75E0" w:rsidRPr="007A75E0" w:rsidRDefault="007A75E0" w:rsidP="007A75E0">
      <w:pPr>
        <w:bidi/>
        <w:ind w:left="360"/>
        <w:jc w:val="lowKashida"/>
        <w:rPr>
          <w:rFonts w:ascii="F_Badr" w:eastAsia="Times New Roman" w:hAnsi="F_Badr" w:cs="B Mitra"/>
          <w:b/>
          <w:bCs/>
          <w:sz w:val="32"/>
          <w:szCs w:val="32"/>
          <w:rtl/>
        </w:rPr>
      </w:pPr>
      <w:r w:rsidRPr="007A75E0">
        <w:rPr>
          <w:rFonts w:ascii="F_Badr" w:eastAsia="Times New Roman" w:hAnsi="F_Badr" w:cs="B Mitra"/>
          <w:b/>
          <w:bCs/>
          <w:sz w:val="32"/>
          <w:szCs w:val="32"/>
          <w:rtl/>
        </w:rPr>
        <w:t xml:space="preserve">فهرست منابع و مآخذ </w:t>
      </w:r>
    </w:p>
    <w:p w:rsidR="007A75E0" w:rsidRPr="007A75E0" w:rsidRDefault="007A75E0" w:rsidP="007A75E0">
      <w:pPr>
        <w:pStyle w:val="ListParagraph"/>
        <w:numPr>
          <w:ilvl w:val="0"/>
          <w:numId w:val="4"/>
        </w:numPr>
        <w:jc w:val="lowKashida"/>
        <w:rPr>
          <w:rFonts w:ascii="F_Badr" w:eastAsia="Times New Roman" w:hAnsi="F_Badr" w:cs="B Mitra"/>
          <w:b/>
          <w:bCs/>
          <w:sz w:val="28"/>
          <w:szCs w:val="28"/>
        </w:rPr>
      </w:pPr>
      <w:r w:rsidRPr="007A75E0">
        <w:rPr>
          <w:rFonts w:ascii="F_Badr" w:eastAsia="Times New Roman" w:hAnsi="F_Badr" w:cs="B Mitra"/>
          <w:b/>
          <w:bCs/>
          <w:sz w:val="28"/>
          <w:szCs w:val="28"/>
          <w:rtl/>
        </w:rPr>
        <w:t xml:space="preserve">قرآن کریم. </w:t>
      </w:r>
    </w:p>
    <w:p w:rsidR="007A75E0" w:rsidRPr="007A75E0" w:rsidRDefault="007A75E0" w:rsidP="007A75E0">
      <w:pPr>
        <w:bidi/>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منبع عربی</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 ـ المجلسی ، محمدباقر. </w:t>
      </w:r>
      <w:r w:rsidRPr="007A75E0">
        <w:rPr>
          <w:rFonts w:ascii="F_Badr" w:eastAsia="Times New Roman" w:hAnsi="F_Badr" w:cs="B Mitra"/>
          <w:b/>
          <w:bCs/>
          <w:sz w:val="28"/>
          <w:szCs w:val="28"/>
          <w:rtl/>
        </w:rPr>
        <w:t>بحارالانوار</w:t>
      </w:r>
      <w:r w:rsidRPr="007A75E0">
        <w:rPr>
          <w:rFonts w:ascii="F_Badr" w:eastAsia="Times New Roman" w:hAnsi="F_Badr" w:cs="B Mitra"/>
          <w:sz w:val="28"/>
          <w:szCs w:val="28"/>
          <w:rtl/>
        </w:rPr>
        <w:t>. الطبعة الثالثة. بیروت: داراحیاء التراث العربی، 1403ق</w:t>
      </w:r>
    </w:p>
    <w:p w:rsidR="007A75E0" w:rsidRPr="007A75E0" w:rsidRDefault="007A75E0" w:rsidP="007A75E0">
      <w:pPr>
        <w:bidi/>
        <w:jc w:val="lowKashida"/>
        <w:rPr>
          <w:rFonts w:ascii="F_Badr" w:eastAsia="Times New Roman" w:hAnsi="F_Badr" w:cs="B Mitra"/>
          <w:b/>
          <w:bCs/>
          <w:sz w:val="28"/>
          <w:szCs w:val="28"/>
          <w:rtl/>
        </w:rPr>
      </w:pPr>
      <w:r w:rsidRPr="007A75E0">
        <w:rPr>
          <w:rFonts w:ascii="F_Badr" w:eastAsia="Times New Roman" w:hAnsi="F_Badr" w:cs="B Mitra"/>
          <w:b/>
          <w:bCs/>
          <w:sz w:val="28"/>
          <w:szCs w:val="28"/>
          <w:rtl/>
        </w:rPr>
        <w:t>منابع فارسی</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 ـ ابراهیمی ، عبدالجواد. </w:t>
      </w:r>
      <w:r w:rsidRPr="007A75E0">
        <w:rPr>
          <w:rFonts w:ascii="F_Badr" w:eastAsia="Times New Roman" w:hAnsi="F_Badr" w:cs="B Mitra"/>
          <w:b/>
          <w:bCs/>
          <w:sz w:val="28"/>
          <w:szCs w:val="28"/>
          <w:rtl/>
        </w:rPr>
        <w:t>توشه ره پویان نور</w:t>
      </w:r>
      <w:r w:rsidRPr="007A75E0">
        <w:rPr>
          <w:rFonts w:ascii="F_Badr" w:eastAsia="Times New Roman" w:hAnsi="F_Badr" w:cs="B Mitra"/>
          <w:sz w:val="28"/>
          <w:szCs w:val="28"/>
          <w:rtl/>
        </w:rPr>
        <w:t xml:space="preserve">. قم: انتشارات رحیق ، 1384.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2 ـ ابراهیمی فر ، عبدالجواد. </w:t>
      </w:r>
      <w:r w:rsidRPr="007A75E0">
        <w:rPr>
          <w:rFonts w:ascii="F_Badr" w:eastAsia="Times New Roman" w:hAnsi="F_Badr" w:cs="B Mitra"/>
          <w:b/>
          <w:bCs/>
          <w:sz w:val="28"/>
          <w:szCs w:val="28"/>
          <w:rtl/>
        </w:rPr>
        <w:t>شایانه های ارزش</w:t>
      </w:r>
      <w:r w:rsidRPr="007A75E0">
        <w:rPr>
          <w:rFonts w:ascii="F_Badr" w:eastAsia="Times New Roman" w:hAnsi="F_Badr" w:cs="B Mitra"/>
          <w:sz w:val="28"/>
          <w:szCs w:val="28"/>
          <w:rtl/>
        </w:rPr>
        <w:t xml:space="preserve">. قم: مرکز نشر هاجر ، 1387.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3 ـ الهامی نیا ، علی اصغر. </w:t>
      </w:r>
      <w:r w:rsidRPr="007A75E0">
        <w:rPr>
          <w:rFonts w:ascii="F_Badr" w:eastAsia="Times New Roman" w:hAnsi="F_Badr" w:cs="B Mitra"/>
          <w:b/>
          <w:bCs/>
          <w:sz w:val="28"/>
          <w:szCs w:val="28"/>
          <w:rtl/>
        </w:rPr>
        <w:t>اخلاق عملی</w:t>
      </w:r>
      <w:r w:rsidRPr="007A75E0">
        <w:rPr>
          <w:rFonts w:ascii="F_Badr" w:eastAsia="Times New Roman" w:hAnsi="F_Badr" w:cs="B Mitra"/>
          <w:sz w:val="28"/>
          <w:szCs w:val="28"/>
          <w:rtl/>
        </w:rPr>
        <w:t xml:space="preserve"> . بی جا : معاونت آموزش و تبلیغ سازمان عقیدتی سیاسی وزارت دفاع و پشتیبانی نیروهای مسلح ، 1383.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4 ـ پوررهنما ، سیده ط. </w:t>
      </w:r>
      <w:r w:rsidRPr="007A75E0">
        <w:rPr>
          <w:rFonts w:ascii="F_Badr" w:eastAsia="Times New Roman" w:hAnsi="F_Badr" w:cs="B Mitra"/>
          <w:b/>
          <w:bCs/>
          <w:sz w:val="28"/>
          <w:szCs w:val="28"/>
          <w:rtl/>
        </w:rPr>
        <w:t>صلوات پربارترین ذکر الهی</w:t>
      </w:r>
      <w:r w:rsidRPr="007A75E0">
        <w:rPr>
          <w:rFonts w:ascii="F_Badr" w:eastAsia="Times New Roman" w:hAnsi="F_Badr" w:cs="B Mitra"/>
          <w:sz w:val="28"/>
          <w:szCs w:val="28"/>
          <w:rtl/>
        </w:rPr>
        <w:t xml:space="preserve">. قم: عصر رهایی ، 1388.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5 ـ جباران ، محمدرضا. </w:t>
      </w:r>
      <w:r w:rsidRPr="007A75E0">
        <w:rPr>
          <w:rFonts w:ascii="F_Badr" w:eastAsia="Times New Roman" w:hAnsi="F_Badr" w:cs="B Mitra"/>
          <w:b/>
          <w:bCs/>
          <w:sz w:val="28"/>
          <w:szCs w:val="28"/>
          <w:rtl/>
        </w:rPr>
        <w:t>علم اخلاق</w:t>
      </w:r>
      <w:r w:rsidRPr="007A75E0">
        <w:rPr>
          <w:rFonts w:ascii="F_Badr" w:eastAsia="Times New Roman" w:hAnsi="F_Badr" w:cs="B Mitra"/>
          <w:sz w:val="28"/>
          <w:szCs w:val="28"/>
          <w:rtl/>
        </w:rPr>
        <w:t xml:space="preserve">. قم: سنابل ، 1383.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6 ـ رحمت کاشانی ، حامد. </w:t>
      </w:r>
      <w:r w:rsidRPr="007A75E0">
        <w:rPr>
          <w:rFonts w:ascii="F_Badr" w:eastAsia="Times New Roman" w:hAnsi="F_Badr" w:cs="B Mitra"/>
          <w:b/>
          <w:bCs/>
          <w:sz w:val="28"/>
          <w:szCs w:val="28"/>
          <w:rtl/>
        </w:rPr>
        <w:t>فرهنگ سخنان رسول خدا (ص)</w:t>
      </w:r>
      <w:r w:rsidRPr="007A75E0">
        <w:rPr>
          <w:rFonts w:ascii="F_Badr" w:eastAsia="Times New Roman" w:hAnsi="F_Badr" w:cs="B Mitra"/>
          <w:sz w:val="28"/>
          <w:szCs w:val="28"/>
          <w:rtl/>
        </w:rPr>
        <w:t xml:space="preserve"> . ترجمه حامد فاضلی و حامد رحمت کاشانی. تهران: پیام عدالت ، 1386.</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7 ـ رضی ، سید شریف. </w:t>
      </w:r>
      <w:r w:rsidRPr="007A75E0">
        <w:rPr>
          <w:rFonts w:ascii="F_Badr" w:eastAsia="Times New Roman" w:hAnsi="F_Badr" w:cs="B Mitra"/>
          <w:b/>
          <w:bCs/>
          <w:sz w:val="28"/>
          <w:szCs w:val="28"/>
          <w:rtl/>
        </w:rPr>
        <w:t>ترجمه نهج البلاغه</w:t>
      </w:r>
      <w:r w:rsidRPr="007A75E0">
        <w:rPr>
          <w:rFonts w:ascii="F_Badr" w:eastAsia="Times New Roman" w:hAnsi="F_Badr" w:cs="B Mitra"/>
          <w:sz w:val="28"/>
          <w:szCs w:val="28"/>
          <w:rtl/>
        </w:rPr>
        <w:t xml:space="preserve">. ترجمه محمد دشتی. چ 14. قم: مؤسسه فرهنگی تحقیقاتی امیرالمؤمنین (ع) ، 1382.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8 ـ فرجی ، مجتبی. </w:t>
      </w:r>
      <w:r w:rsidRPr="007A75E0">
        <w:rPr>
          <w:rFonts w:ascii="F_Badr" w:eastAsia="Times New Roman" w:hAnsi="F_Badr" w:cs="B Mitra"/>
          <w:b/>
          <w:bCs/>
          <w:sz w:val="28"/>
          <w:szCs w:val="28"/>
          <w:rtl/>
        </w:rPr>
        <w:t>زندگی در آیینه اعتدال</w:t>
      </w:r>
      <w:r w:rsidRPr="007A75E0">
        <w:rPr>
          <w:rFonts w:ascii="F_Badr" w:eastAsia="Times New Roman" w:hAnsi="F_Badr" w:cs="B Mitra"/>
          <w:sz w:val="28"/>
          <w:szCs w:val="28"/>
          <w:rtl/>
        </w:rPr>
        <w:t xml:space="preserve">. قم: بوستان کتاب قم ( انتشارات دفتر تبلیغات اسلامی ) ، 1380.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9 ـ قاسمی ، محمدعلی. </w:t>
      </w:r>
      <w:r w:rsidRPr="007A75E0">
        <w:rPr>
          <w:rFonts w:ascii="F_Badr" w:eastAsia="Times New Roman" w:hAnsi="F_Badr" w:cs="B Mitra"/>
          <w:b/>
          <w:bCs/>
          <w:sz w:val="28"/>
          <w:szCs w:val="28"/>
          <w:rtl/>
        </w:rPr>
        <w:t>روزی حلال</w:t>
      </w:r>
      <w:r w:rsidRPr="007A75E0">
        <w:rPr>
          <w:rFonts w:ascii="F_Badr" w:eastAsia="Times New Roman" w:hAnsi="F_Badr" w:cs="B Mitra"/>
          <w:sz w:val="28"/>
          <w:szCs w:val="28"/>
          <w:rtl/>
        </w:rPr>
        <w:t xml:space="preserve">. قم: نورالزّهراء (س) ، 1388.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10ـ  قرائتی ، محسن. </w:t>
      </w:r>
      <w:r w:rsidRPr="007A75E0">
        <w:rPr>
          <w:rFonts w:ascii="F_Badr" w:eastAsia="Times New Roman" w:hAnsi="F_Badr" w:cs="B Mitra"/>
          <w:b/>
          <w:bCs/>
          <w:sz w:val="28"/>
          <w:szCs w:val="28"/>
          <w:rtl/>
        </w:rPr>
        <w:t>تفسیر نور</w:t>
      </w:r>
      <w:r w:rsidRPr="007A75E0">
        <w:rPr>
          <w:rFonts w:ascii="F_Badr" w:eastAsia="Times New Roman" w:hAnsi="F_Badr" w:cs="B Mitra"/>
          <w:sz w:val="28"/>
          <w:szCs w:val="28"/>
          <w:rtl/>
        </w:rPr>
        <w:t xml:space="preserve">. چ10. تهران: مرکز فرهنگی درس هایی از قرآن ، 1383.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lastRenderedPageBreak/>
        <w:t xml:space="preserve">11 ـ لواسانی ، سیدعلی. </w:t>
      </w:r>
      <w:r w:rsidRPr="007A75E0">
        <w:rPr>
          <w:rFonts w:ascii="F_Badr" w:eastAsia="Times New Roman" w:hAnsi="F_Badr" w:cs="B Mitra"/>
          <w:b/>
          <w:bCs/>
          <w:sz w:val="28"/>
          <w:szCs w:val="28"/>
          <w:rtl/>
        </w:rPr>
        <w:t>شکوفه های سور قرآن</w:t>
      </w:r>
      <w:r w:rsidRPr="007A75E0">
        <w:rPr>
          <w:rFonts w:ascii="F_Badr" w:eastAsia="Times New Roman" w:hAnsi="F_Badr" w:cs="B Mitra"/>
          <w:sz w:val="28"/>
          <w:szCs w:val="28"/>
          <w:rtl/>
        </w:rPr>
        <w:t xml:space="preserve">. تهران: انتشارات سروش ملل ، 1385.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12 ـ محمدی اشتهاردی ، محمد. </w:t>
      </w:r>
      <w:r w:rsidRPr="007A75E0">
        <w:rPr>
          <w:rFonts w:ascii="F_Badr" w:eastAsia="Times New Roman" w:hAnsi="F_Badr" w:cs="B Mitra"/>
          <w:b/>
          <w:bCs/>
          <w:sz w:val="28"/>
          <w:szCs w:val="28"/>
          <w:rtl/>
        </w:rPr>
        <w:t>پندهای جاویدان</w:t>
      </w:r>
      <w:r w:rsidRPr="007A75E0">
        <w:rPr>
          <w:rFonts w:ascii="F_Badr" w:eastAsia="Times New Roman" w:hAnsi="F_Badr" w:cs="B Mitra"/>
          <w:sz w:val="28"/>
          <w:szCs w:val="28"/>
          <w:rtl/>
        </w:rPr>
        <w:t xml:space="preserve">. چ دوم. قم: انتشارات دین و دانش ، 1348.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13 ـ محمدی ری شهری ، محمد. </w:t>
      </w:r>
      <w:r w:rsidRPr="007A75E0">
        <w:rPr>
          <w:rFonts w:ascii="F_Badr" w:eastAsia="Times New Roman" w:hAnsi="F_Badr" w:cs="B Mitra"/>
          <w:b/>
          <w:bCs/>
          <w:sz w:val="28"/>
          <w:szCs w:val="28"/>
          <w:rtl/>
        </w:rPr>
        <w:t>میزان الحکمة</w:t>
      </w:r>
      <w:r w:rsidRPr="007A75E0">
        <w:rPr>
          <w:rFonts w:ascii="F_Badr" w:eastAsia="Times New Roman" w:hAnsi="F_Badr" w:cs="B Mitra"/>
          <w:sz w:val="28"/>
          <w:szCs w:val="28"/>
          <w:rtl/>
        </w:rPr>
        <w:t xml:space="preserve">. ترجمه حمیدرضا شیخی. چ دوم. قم: مؤسسه فرهنگی دارالحدیث ، 1379.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sz w:val="28"/>
          <w:szCs w:val="28"/>
          <w:rtl/>
        </w:rPr>
        <w:t xml:space="preserve">14 ـ واحد پژوهش انتشارات مسجد مقدس جمکران ، </w:t>
      </w:r>
      <w:r w:rsidRPr="007A75E0">
        <w:rPr>
          <w:rFonts w:ascii="F_Badr" w:eastAsia="Times New Roman" w:hAnsi="F_Badr" w:cs="B Mitra"/>
          <w:b/>
          <w:bCs/>
          <w:sz w:val="28"/>
          <w:szCs w:val="28"/>
          <w:rtl/>
        </w:rPr>
        <w:t>نماز شب</w:t>
      </w:r>
      <w:r w:rsidRPr="007A75E0">
        <w:rPr>
          <w:rFonts w:ascii="F_Badr" w:eastAsia="Times New Roman" w:hAnsi="F_Badr" w:cs="B Mitra"/>
          <w:sz w:val="28"/>
          <w:szCs w:val="28"/>
          <w:rtl/>
        </w:rPr>
        <w:t xml:space="preserve">. چ دوم. قم: انتشارات مسجد مقدس جمکران ، 1384. </w:t>
      </w:r>
    </w:p>
    <w:p w:rsidR="007A75E0" w:rsidRPr="007A75E0" w:rsidRDefault="007A75E0" w:rsidP="007A75E0">
      <w:pPr>
        <w:bidi/>
        <w:jc w:val="lowKashida"/>
        <w:rPr>
          <w:rFonts w:ascii="F_Badr" w:eastAsia="Times New Roman" w:hAnsi="F_Badr" w:cs="B Mitra"/>
          <w:sz w:val="28"/>
          <w:szCs w:val="28"/>
          <w:rtl/>
        </w:rPr>
      </w:pPr>
      <w:r w:rsidRPr="007A75E0">
        <w:rPr>
          <w:rFonts w:ascii="F_Badr" w:eastAsia="Times New Roman" w:hAnsi="F_Badr" w:cs="B Mitra"/>
          <w:b/>
          <w:bCs/>
          <w:sz w:val="28"/>
          <w:szCs w:val="28"/>
          <w:rtl/>
        </w:rPr>
        <w:t>سایت</w:t>
      </w:r>
      <w:r w:rsidRPr="007A75E0">
        <w:rPr>
          <w:rFonts w:ascii="F_Badr" w:eastAsia="Times New Roman" w:hAnsi="F_Badr" w:cs="B Mitra"/>
          <w:sz w:val="28"/>
          <w:szCs w:val="28"/>
          <w:rtl/>
        </w:rPr>
        <w:t xml:space="preserve"> </w:t>
      </w:r>
    </w:p>
    <w:p w:rsidR="007A75E0" w:rsidRPr="007A75E0" w:rsidRDefault="007A75E0" w:rsidP="007A75E0">
      <w:pPr>
        <w:bidi/>
        <w:jc w:val="lowKashida"/>
        <w:rPr>
          <w:rFonts w:asciiTheme="majorBidi" w:eastAsia="Times New Roman" w:hAnsiTheme="majorBidi" w:cs="B Mitra"/>
          <w:sz w:val="28"/>
          <w:szCs w:val="28"/>
        </w:rPr>
      </w:pPr>
      <w:proofErr w:type="gramStart"/>
      <w:r w:rsidRPr="007A75E0">
        <w:rPr>
          <w:rFonts w:asciiTheme="majorBidi" w:eastAsia="Times New Roman" w:hAnsiTheme="majorBidi" w:cs="B Mitra"/>
          <w:sz w:val="28"/>
          <w:szCs w:val="28"/>
        </w:rPr>
        <w:t>www</w:t>
      </w:r>
      <w:proofErr w:type="gramEnd"/>
      <w:r w:rsidRPr="007A75E0">
        <w:rPr>
          <w:rFonts w:asciiTheme="majorBidi" w:eastAsia="Times New Roman" w:hAnsiTheme="majorBidi" w:cs="B Mitra"/>
          <w:sz w:val="28"/>
          <w:szCs w:val="28"/>
        </w:rPr>
        <w:t xml:space="preserve">. </w:t>
      </w:r>
      <w:proofErr w:type="spellStart"/>
      <w:proofErr w:type="gramStart"/>
      <w:r w:rsidRPr="007A75E0">
        <w:rPr>
          <w:rFonts w:asciiTheme="majorBidi" w:eastAsia="Times New Roman" w:hAnsiTheme="majorBidi" w:cs="B Mitra"/>
          <w:sz w:val="28"/>
          <w:szCs w:val="28"/>
        </w:rPr>
        <w:t>Kmisagh</w:t>
      </w:r>
      <w:proofErr w:type="spellEnd"/>
      <w:r w:rsidRPr="007A75E0">
        <w:rPr>
          <w:rFonts w:asciiTheme="majorBidi" w:eastAsia="Times New Roman" w:hAnsiTheme="majorBidi" w:cs="B Mitra"/>
          <w:sz w:val="28"/>
          <w:szCs w:val="28"/>
        </w:rPr>
        <w:t>.</w:t>
      </w:r>
      <w:proofErr w:type="gramEnd"/>
      <w:r w:rsidRPr="007A75E0">
        <w:rPr>
          <w:rFonts w:asciiTheme="majorBidi" w:eastAsia="Times New Roman" w:hAnsiTheme="majorBidi" w:cs="B Mitra"/>
          <w:sz w:val="28"/>
          <w:szCs w:val="28"/>
        </w:rPr>
        <w:t xml:space="preserve"> Com</w:t>
      </w:r>
    </w:p>
    <w:p w:rsidR="007A75E0" w:rsidRPr="007A75E0" w:rsidRDefault="007A75E0" w:rsidP="007A75E0">
      <w:pPr>
        <w:bidi/>
        <w:jc w:val="lowKashida"/>
        <w:rPr>
          <w:rFonts w:asciiTheme="majorBidi" w:eastAsia="Times New Roman" w:hAnsiTheme="majorBidi" w:cs="B Mitra"/>
          <w:sz w:val="28"/>
          <w:szCs w:val="28"/>
        </w:rPr>
      </w:pPr>
      <w:proofErr w:type="gramStart"/>
      <w:r w:rsidRPr="007A75E0">
        <w:rPr>
          <w:rFonts w:asciiTheme="majorBidi" w:eastAsia="Times New Roman" w:hAnsiTheme="majorBidi" w:cs="B Mitra"/>
          <w:sz w:val="28"/>
          <w:szCs w:val="28"/>
        </w:rPr>
        <w:t>www</w:t>
      </w:r>
      <w:proofErr w:type="gramEnd"/>
      <w:r w:rsidRPr="007A75E0">
        <w:rPr>
          <w:rFonts w:asciiTheme="majorBidi" w:eastAsia="Times New Roman" w:hAnsiTheme="majorBidi" w:cs="B Mitra"/>
          <w:sz w:val="28"/>
          <w:szCs w:val="28"/>
        </w:rPr>
        <w:t xml:space="preserve">. </w:t>
      </w:r>
      <w:proofErr w:type="spellStart"/>
      <w:proofErr w:type="gramStart"/>
      <w:r w:rsidRPr="007A75E0">
        <w:rPr>
          <w:rFonts w:asciiTheme="majorBidi" w:eastAsia="Times New Roman" w:hAnsiTheme="majorBidi" w:cs="B Mitra"/>
          <w:sz w:val="28"/>
          <w:szCs w:val="28"/>
        </w:rPr>
        <w:t>Pershanv</w:t>
      </w:r>
      <w:proofErr w:type="spellEnd"/>
      <w:r w:rsidRPr="007A75E0">
        <w:rPr>
          <w:rFonts w:asciiTheme="majorBidi" w:eastAsia="Times New Roman" w:hAnsiTheme="majorBidi" w:cs="B Mitra"/>
          <w:sz w:val="28"/>
          <w:szCs w:val="28"/>
        </w:rPr>
        <w:t>.</w:t>
      </w:r>
      <w:proofErr w:type="gramEnd"/>
      <w:r w:rsidRPr="007A75E0">
        <w:rPr>
          <w:rFonts w:asciiTheme="majorBidi" w:eastAsia="Times New Roman" w:hAnsiTheme="majorBidi" w:cs="B Mitra"/>
          <w:sz w:val="28"/>
          <w:szCs w:val="28"/>
        </w:rPr>
        <w:t xml:space="preserve"> Com</w:t>
      </w:r>
    </w:p>
    <w:p w:rsidR="007A75E0" w:rsidRPr="007A75E0" w:rsidRDefault="007A75E0" w:rsidP="007A75E0">
      <w:pPr>
        <w:bidi/>
        <w:jc w:val="lowKashida"/>
        <w:rPr>
          <w:rFonts w:asciiTheme="majorBidi" w:eastAsia="Times New Roman" w:hAnsiTheme="majorBidi" w:cs="B Mitra"/>
          <w:sz w:val="28"/>
          <w:szCs w:val="28"/>
          <w:rtl/>
        </w:rPr>
      </w:pPr>
      <w:proofErr w:type="gramStart"/>
      <w:r w:rsidRPr="007A75E0">
        <w:rPr>
          <w:rFonts w:asciiTheme="majorBidi" w:eastAsia="Times New Roman" w:hAnsiTheme="majorBidi" w:cs="B Mitra"/>
          <w:sz w:val="28"/>
          <w:szCs w:val="28"/>
        </w:rPr>
        <w:t>www</w:t>
      </w:r>
      <w:proofErr w:type="gramEnd"/>
      <w:r w:rsidRPr="007A75E0">
        <w:rPr>
          <w:rFonts w:asciiTheme="majorBidi" w:eastAsia="Times New Roman" w:hAnsiTheme="majorBidi" w:cs="B Mitra"/>
          <w:sz w:val="28"/>
          <w:szCs w:val="28"/>
        </w:rPr>
        <w:t xml:space="preserve">. </w:t>
      </w:r>
      <w:proofErr w:type="spellStart"/>
      <w:proofErr w:type="gramStart"/>
      <w:r w:rsidRPr="007A75E0">
        <w:rPr>
          <w:rFonts w:asciiTheme="majorBidi" w:eastAsia="Times New Roman" w:hAnsiTheme="majorBidi" w:cs="B Mitra"/>
          <w:sz w:val="28"/>
          <w:szCs w:val="28"/>
        </w:rPr>
        <w:t>Tebyan</w:t>
      </w:r>
      <w:proofErr w:type="spellEnd"/>
      <w:r w:rsidRPr="007A75E0">
        <w:rPr>
          <w:rFonts w:asciiTheme="majorBidi" w:eastAsia="Times New Roman" w:hAnsiTheme="majorBidi" w:cs="B Mitra"/>
          <w:sz w:val="28"/>
          <w:szCs w:val="28"/>
        </w:rPr>
        <w:t>.</w:t>
      </w:r>
      <w:proofErr w:type="gramEnd"/>
      <w:r w:rsidRPr="007A75E0">
        <w:rPr>
          <w:rFonts w:asciiTheme="majorBidi" w:eastAsia="Times New Roman" w:hAnsiTheme="majorBidi" w:cs="B Mitra"/>
          <w:sz w:val="28"/>
          <w:szCs w:val="28"/>
        </w:rPr>
        <w:t xml:space="preserve"> </w:t>
      </w:r>
      <w:proofErr w:type="gramStart"/>
      <w:r w:rsidRPr="007A75E0">
        <w:rPr>
          <w:rFonts w:asciiTheme="majorBidi" w:eastAsia="Times New Roman" w:hAnsiTheme="majorBidi" w:cs="B Mitra"/>
          <w:sz w:val="28"/>
          <w:szCs w:val="28"/>
        </w:rPr>
        <w:t>net</w:t>
      </w:r>
      <w:proofErr w:type="gramEnd"/>
      <w:r w:rsidRPr="007A75E0">
        <w:rPr>
          <w:rFonts w:asciiTheme="majorBidi" w:eastAsia="Times New Roman" w:hAnsiTheme="majorBidi" w:cs="B Mitra"/>
          <w:sz w:val="28"/>
          <w:szCs w:val="28"/>
          <w:rtl/>
        </w:rPr>
        <w:t xml:space="preserve"> </w:t>
      </w:r>
    </w:p>
    <w:p w:rsidR="00840622" w:rsidRPr="007A75E0" w:rsidRDefault="00840622" w:rsidP="007A75E0">
      <w:pPr>
        <w:bidi/>
        <w:jc w:val="lowKashida"/>
        <w:rPr>
          <w:rFonts w:cs="B Mitra"/>
          <w:sz w:val="18"/>
          <w:szCs w:val="18"/>
        </w:rPr>
      </w:pPr>
    </w:p>
    <w:sectPr w:rsidR="00840622" w:rsidRPr="007A75E0" w:rsidSect="00C26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49" w:rsidRDefault="00C67949" w:rsidP="007A75E0">
      <w:pPr>
        <w:spacing w:after="0" w:line="240" w:lineRule="auto"/>
      </w:pPr>
      <w:r>
        <w:separator/>
      </w:r>
    </w:p>
  </w:endnote>
  <w:endnote w:type="continuationSeparator" w:id="0">
    <w:p w:rsidR="00C67949" w:rsidRDefault="00C67949" w:rsidP="007A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F_Badr">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49" w:rsidRDefault="00C67949" w:rsidP="007A75E0">
      <w:pPr>
        <w:spacing w:after="0" w:line="240" w:lineRule="auto"/>
      </w:pPr>
      <w:r>
        <w:separator/>
      </w:r>
    </w:p>
  </w:footnote>
  <w:footnote w:type="continuationSeparator" w:id="0">
    <w:p w:rsidR="00C67949" w:rsidRDefault="00C67949" w:rsidP="007A75E0">
      <w:pPr>
        <w:spacing w:after="0" w:line="240" w:lineRule="auto"/>
      </w:pPr>
      <w:r>
        <w:continuationSeparator/>
      </w:r>
    </w:p>
  </w:footnote>
  <w:footnote w:id="1">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ascii="Times New Roman" w:eastAsia="Times New Roman" w:hAnsi="Times New Roman" w:cs="B Mitra"/>
          <w:b/>
          <w:bCs/>
          <w:rtl/>
        </w:rPr>
        <w:t>سوره ی ذاریات،</w:t>
      </w:r>
      <w:r w:rsidRPr="007A75E0">
        <w:rPr>
          <w:rFonts w:cs="B Mitra" w:hint="cs"/>
          <w:b/>
          <w:bCs/>
          <w:rtl/>
        </w:rPr>
        <w:t xml:space="preserve"> آیه 58</w:t>
      </w:r>
    </w:p>
  </w:footnote>
  <w:footnote w:id="2">
    <w:p w:rsidR="007A75E0" w:rsidRPr="007A75E0" w:rsidRDefault="007A75E0" w:rsidP="007A75E0">
      <w:pPr>
        <w:pStyle w:val="FootnoteText"/>
        <w:rPr>
          <w:rFonts w:cs="B Mitra"/>
        </w:rPr>
      </w:pPr>
      <w:r w:rsidRPr="007A75E0">
        <w:rPr>
          <w:rStyle w:val="FootnoteReference"/>
          <w:rFonts w:cs="B Mitra"/>
          <w:b/>
          <w:bCs/>
        </w:rPr>
        <w:footnoteRef/>
      </w:r>
      <w:r w:rsidRPr="007A75E0">
        <w:rPr>
          <w:rFonts w:cs="B Mitra"/>
          <w:b/>
          <w:bCs/>
          <w:rtl/>
        </w:rPr>
        <w:t xml:space="preserve"> </w:t>
      </w:r>
      <w:r w:rsidRPr="007A75E0">
        <w:rPr>
          <w:rFonts w:ascii="Times New Roman" w:eastAsia="Times New Roman" w:hAnsi="Times New Roman" w:cs="B Mitra" w:hint="cs"/>
          <w:b/>
          <w:bCs/>
          <w:sz w:val="32"/>
          <w:szCs w:val="32"/>
          <w:rtl/>
        </w:rPr>
        <w:t xml:space="preserve">ـ </w:t>
      </w:r>
      <w:r w:rsidRPr="007A75E0">
        <w:rPr>
          <w:rFonts w:ascii="Times New Roman" w:eastAsia="Times New Roman" w:hAnsi="Times New Roman" w:cs="B Mitra"/>
          <w:b/>
          <w:bCs/>
          <w:rtl/>
        </w:rPr>
        <w:t>سوره اسراء،</w:t>
      </w:r>
      <w:r w:rsidRPr="007A75E0">
        <w:rPr>
          <w:rFonts w:ascii="Times New Roman" w:eastAsia="Times New Roman" w:hAnsi="Times New Roman" w:cs="B Mitra" w:hint="cs"/>
          <w:b/>
          <w:bCs/>
          <w:rtl/>
        </w:rPr>
        <w:t xml:space="preserve"> آیه </w:t>
      </w:r>
      <w:r w:rsidRPr="007A75E0">
        <w:rPr>
          <w:rFonts w:ascii="Times New Roman" w:eastAsia="Times New Roman" w:hAnsi="Times New Roman" w:cs="B Mitra"/>
          <w:b/>
          <w:bCs/>
          <w:rtl/>
        </w:rPr>
        <w:t>30</w:t>
      </w:r>
      <w:r w:rsidRPr="007A75E0">
        <w:rPr>
          <w:rFonts w:ascii="Times New Roman" w:eastAsia="Times New Roman" w:hAnsi="Times New Roman" w:cs="B Mitra" w:hint="cs"/>
          <w:rtl/>
        </w:rPr>
        <w:t xml:space="preserve"> </w:t>
      </w:r>
    </w:p>
  </w:footnote>
  <w:footnote w:id="3">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محمد محمدی ری شهری ، </w:t>
      </w:r>
      <w:r w:rsidRPr="007A75E0">
        <w:rPr>
          <w:rFonts w:cs="B Mitra" w:hint="cs"/>
          <w:b/>
          <w:bCs/>
          <w:rtl/>
        </w:rPr>
        <w:t>میزان الخکمة</w:t>
      </w:r>
      <w:r w:rsidRPr="007A75E0">
        <w:rPr>
          <w:rFonts w:cs="B Mitra" w:hint="cs"/>
          <w:rtl/>
        </w:rPr>
        <w:t xml:space="preserve"> ، ترجمه حمیدرضا شیخی ، ج5 ، ص 2049 ، ح 7150</w:t>
      </w:r>
    </w:p>
  </w:footnote>
  <w:footnote w:id="4">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sz w:val="24"/>
          <w:szCs w:val="24"/>
        </w:rPr>
        <w:t>www.tebyan.net</w:t>
      </w:r>
    </w:p>
  </w:footnote>
  <w:footnote w:id="5">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مجتبی فرجی ، </w:t>
      </w:r>
      <w:r w:rsidRPr="007A75E0">
        <w:rPr>
          <w:rFonts w:cs="B Mitra" w:hint="cs"/>
          <w:b/>
          <w:bCs/>
          <w:rtl/>
        </w:rPr>
        <w:t>زندگی در آیینه اعتدال</w:t>
      </w:r>
      <w:r w:rsidRPr="007A75E0">
        <w:rPr>
          <w:rFonts w:cs="B Mitra" w:hint="cs"/>
          <w:rtl/>
        </w:rPr>
        <w:t xml:space="preserve"> ، ص 53</w:t>
      </w:r>
    </w:p>
  </w:footnote>
  <w:footnote w:id="6">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b/>
          <w:bCs/>
          <w:rtl/>
        </w:rPr>
        <w:t>همان</w:t>
      </w:r>
      <w:r w:rsidRPr="007A75E0">
        <w:rPr>
          <w:rFonts w:cs="B Mitra" w:hint="cs"/>
          <w:rtl/>
        </w:rPr>
        <w:t xml:space="preserve"> </w:t>
      </w:r>
      <w:r w:rsidRPr="007A75E0">
        <w:rPr>
          <w:rFonts w:cs="B Mitra" w:hint="cs"/>
          <w:rtl/>
        </w:rPr>
        <w:t>، ص 54</w:t>
      </w:r>
    </w:p>
  </w:footnote>
  <w:footnote w:id="7">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عبدالجواد ابراهیمی ، </w:t>
      </w:r>
      <w:r w:rsidRPr="007A75E0">
        <w:rPr>
          <w:rFonts w:cs="B Mitra" w:hint="cs"/>
          <w:b/>
          <w:bCs/>
          <w:rtl/>
        </w:rPr>
        <w:t>توشه ره پویان نور</w:t>
      </w:r>
      <w:r w:rsidRPr="007A75E0">
        <w:rPr>
          <w:rFonts w:cs="B Mitra" w:hint="cs"/>
          <w:rtl/>
        </w:rPr>
        <w:t xml:space="preserve"> ، ص 175</w:t>
      </w:r>
    </w:p>
  </w:footnote>
  <w:footnote w:id="8">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hint="cs"/>
          <w:rtl/>
        </w:rPr>
        <w:t xml:space="preserve">ـ </w:t>
      </w:r>
      <w:r w:rsidRPr="007A75E0">
        <w:rPr>
          <w:rFonts w:cs="B Mitra" w:hint="cs"/>
          <w:b/>
          <w:bCs/>
          <w:rtl/>
        </w:rPr>
        <w:t>سوره مائده ، آیه 88</w:t>
      </w:r>
      <w:r w:rsidRPr="007A75E0">
        <w:rPr>
          <w:rFonts w:cs="B Mitra" w:hint="cs"/>
          <w:rtl/>
        </w:rPr>
        <w:t xml:space="preserve">  </w:t>
      </w:r>
    </w:p>
  </w:footnote>
  <w:footnote w:id="9">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علی اصغر الهامی نیا ، </w:t>
      </w:r>
      <w:r w:rsidRPr="007A75E0">
        <w:rPr>
          <w:rFonts w:cs="B Mitra" w:hint="cs"/>
          <w:b/>
          <w:bCs/>
          <w:rtl/>
        </w:rPr>
        <w:t>اخلاق عملی</w:t>
      </w:r>
      <w:r w:rsidRPr="007A75E0">
        <w:rPr>
          <w:rFonts w:cs="B Mitra" w:hint="cs"/>
          <w:rtl/>
        </w:rPr>
        <w:t xml:space="preserve"> ، ص 91 و 92</w:t>
      </w:r>
    </w:p>
  </w:footnote>
  <w:footnote w:id="10">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محد باقر المجلسی. </w:t>
      </w:r>
      <w:r w:rsidRPr="007A75E0">
        <w:rPr>
          <w:rFonts w:cs="B Mitra" w:hint="cs"/>
          <w:b/>
          <w:bCs/>
          <w:rtl/>
        </w:rPr>
        <w:t>بحار الانوار</w:t>
      </w:r>
      <w:r w:rsidRPr="007A75E0">
        <w:rPr>
          <w:rFonts w:cs="B Mitra" w:hint="cs"/>
          <w:rtl/>
        </w:rPr>
        <w:t xml:space="preserve"> ، ج 69 ، ص 61</w:t>
      </w:r>
    </w:p>
  </w:footnote>
  <w:footnote w:id="11">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عبدالجواد ابراهیمی فر ، </w:t>
      </w:r>
      <w:r w:rsidRPr="007A75E0">
        <w:rPr>
          <w:rFonts w:cs="B Mitra" w:hint="cs"/>
          <w:b/>
          <w:bCs/>
          <w:rtl/>
        </w:rPr>
        <w:t>شایانه های ارزش</w:t>
      </w:r>
      <w:r w:rsidRPr="007A75E0">
        <w:rPr>
          <w:rFonts w:cs="B Mitra" w:hint="cs"/>
          <w:rtl/>
        </w:rPr>
        <w:t xml:space="preserve"> ، ص 54 و 55</w:t>
      </w:r>
    </w:p>
  </w:footnote>
  <w:footnote w:id="12">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b/>
          <w:bCs/>
          <w:rtl/>
        </w:rPr>
        <w:t>سوره علق ، آیه 6</w:t>
      </w:r>
      <w:r w:rsidRPr="007A75E0">
        <w:rPr>
          <w:rFonts w:cs="B Mitra" w:hint="cs"/>
          <w:rtl/>
        </w:rPr>
        <w:t xml:space="preserve"> </w:t>
      </w:r>
    </w:p>
  </w:footnote>
  <w:footnote w:id="13">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عبدالجواد ابراهیمی فر ، </w:t>
      </w:r>
      <w:r w:rsidRPr="007A75E0">
        <w:rPr>
          <w:rFonts w:cs="B Mitra" w:hint="cs"/>
          <w:b/>
          <w:bCs/>
          <w:rtl/>
        </w:rPr>
        <w:t>همان</w:t>
      </w:r>
      <w:r w:rsidRPr="007A75E0">
        <w:rPr>
          <w:rFonts w:cs="B Mitra" w:hint="cs"/>
          <w:rtl/>
        </w:rPr>
        <w:t xml:space="preserve"> ، ص 56 و 57</w:t>
      </w:r>
    </w:p>
  </w:footnote>
  <w:footnote w:id="14">
    <w:p w:rsidR="007A75E0" w:rsidRPr="007A75E0" w:rsidRDefault="007A75E0" w:rsidP="007A75E0">
      <w:pPr>
        <w:pStyle w:val="FootnoteText"/>
        <w:rPr>
          <w:rFonts w:cs="B Mitra"/>
          <w:b/>
          <w:bCs/>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b/>
          <w:bCs/>
          <w:rtl/>
        </w:rPr>
        <w:t>سوره اسرا ، آیه 30</w:t>
      </w:r>
    </w:p>
  </w:footnote>
  <w:footnote w:id="15">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نجم ، آیه 39</w:t>
      </w:r>
    </w:p>
  </w:footnote>
  <w:footnote w:id="16">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زخرف ، آیه 32</w:t>
      </w:r>
    </w:p>
  </w:footnote>
  <w:footnote w:id="17">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rPr>
        <w:t xml:space="preserve">www.persianv.com </w:t>
      </w:r>
    </w:p>
  </w:footnote>
  <w:footnote w:id="18">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سید علی لواسانی ، </w:t>
      </w:r>
      <w:r w:rsidRPr="007A75E0">
        <w:rPr>
          <w:rFonts w:cs="B Mitra" w:hint="cs"/>
          <w:b/>
          <w:bCs/>
          <w:rtl/>
        </w:rPr>
        <w:t>شکوفه های سور قرآن</w:t>
      </w:r>
      <w:r w:rsidRPr="007A75E0">
        <w:rPr>
          <w:rFonts w:cs="B Mitra" w:hint="cs"/>
          <w:rtl/>
        </w:rPr>
        <w:t xml:space="preserve"> ، ص 182</w:t>
      </w:r>
    </w:p>
  </w:footnote>
  <w:footnote w:id="19">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b/>
          <w:bCs/>
          <w:rtl/>
        </w:rPr>
        <w:t>همان</w:t>
      </w:r>
      <w:r w:rsidRPr="007A75E0">
        <w:rPr>
          <w:rFonts w:cs="B Mitra" w:hint="cs"/>
          <w:rtl/>
        </w:rPr>
        <w:t xml:space="preserve"> </w:t>
      </w:r>
      <w:r w:rsidRPr="007A75E0">
        <w:rPr>
          <w:rFonts w:cs="B Mitra" w:hint="cs"/>
          <w:rtl/>
        </w:rPr>
        <w:t>، ص 321</w:t>
      </w:r>
    </w:p>
  </w:footnote>
  <w:footnote w:id="20">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b/>
          <w:bCs/>
          <w:rtl/>
        </w:rPr>
        <w:t>همان</w:t>
      </w:r>
      <w:r w:rsidRPr="007A75E0">
        <w:rPr>
          <w:rFonts w:cs="B Mitra" w:hint="cs"/>
          <w:rtl/>
        </w:rPr>
        <w:t xml:space="preserve"> </w:t>
      </w:r>
      <w:r w:rsidRPr="007A75E0">
        <w:rPr>
          <w:rFonts w:cs="B Mitra" w:hint="cs"/>
          <w:rtl/>
        </w:rPr>
        <w:t>، ص 279</w:t>
      </w:r>
    </w:p>
  </w:footnote>
  <w:footnote w:id="21">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b/>
          <w:bCs/>
          <w:rtl/>
        </w:rPr>
        <w:t>همان</w:t>
      </w:r>
      <w:r w:rsidRPr="007A75E0">
        <w:rPr>
          <w:rFonts w:cs="B Mitra" w:hint="cs"/>
          <w:rtl/>
        </w:rPr>
        <w:t xml:space="preserve"> ، ص 229</w:t>
      </w:r>
    </w:p>
  </w:footnote>
  <w:footnote w:id="22">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b/>
          <w:bCs/>
          <w:rtl/>
        </w:rPr>
        <w:t>همان</w:t>
      </w:r>
      <w:r w:rsidRPr="007A75E0">
        <w:rPr>
          <w:rFonts w:cs="B Mitra" w:hint="cs"/>
          <w:rtl/>
        </w:rPr>
        <w:t xml:space="preserve"> ، ص 169</w:t>
      </w:r>
    </w:p>
  </w:footnote>
  <w:footnote w:id="23">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ـ</w:t>
      </w:r>
      <w:r w:rsidRPr="007A75E0">
        <w:rPr>
          <w:rFonts w:cs="B Mitra" w:hint="cs"/>
          <w:b/>
          <w:bCs/>
          <w:rtl/>
        </w:rPr>
        <w:t xml:space="preserve"> </w:t>
      </w:r>
      <w:r w:rsidRPr="007A75E0">
        <w:rPr>
          <w:rFonts w:cs="B Mitra" w:hint="cs"/>
          <w:b/>
          <w:bCs/>
          <w:rtl/>
        </w:rPr>
        <w:t>همان</w:t>
      </w:r>
      <w:r w:rsidRPr="007A75E0">
        <w:rPr>
          <w:rFonts w:cs="B Mitra" w:hint="cs"/>
          <w:rtl/>
        </w:rPr>
        <w:t xml:space="preserve"> ، ص 200</w:t>
      </w:r>
    </w:p>
  </w:footnote>
  <w:footnote w:id="24">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زخرف ، آیه 32</w:t>
      </w:r>
    </w:p>
  </w:footnote>
  <w:footnote w:id="25">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هود ، آیه 6</w:t>
      </w:r>
    </w:p>
  </w:footnote>
  <w:footnote w:id="26">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hint="cs"/>
          <w:b/>
          <w:bCs/>
          <w:rtl/>
        </w:rPr>
        <w:t xml:space="preserve">ـ </w:t>
      </w:r>
      <w:r w:rsidRPr="007A75E0">
        <w:rPr>
          <w:rFonts w:cs="B Mitra" w:hint="cs"/>
          <w:b/>
          <w:bCs/>
          <w:rtl/>
        </w:rPr>
        <w:t>سوره صافات ، آیه 41</w:t>
      </w:r>
      <w:r w:rsidRPr="007A75E0">
        <w:rPr>
          <w:rFonts w:cs="B Mitra"/>
          <w:b/>
          <w:bCs/>
          <w:rtl/>
        </w:rPr>
        <w:t xml:space="preserve"> </w:t>
      </w:r>
    </w:p>
  </w:footnote>
  <w:footnote w:id="27">
    <w:p w:rsidR="007A75E0" w:rsidRPr="007A75E0" w:rsidRDefault="007A75E0" w:rsidP="007A75E0">
      <w:pPr>
        <w:pStyle w:val="FootnoteText"/>
        <w:rPr>
          <w:rFonts w:cs="B Mitra"/>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بقره ، آیه 25</w:t>
      </w:r>
      <w:r w:rsidRPr="007A75E0">
        <w:rPr>
          <w:rFonts w:cs="B Mitra" w:hint="cs"/>
          <w:rtl/>
        </w:rPr>
        <w:t xml:space="preserve"> </w:t>
      </w:r>
    </w:p>
  </w:footnote>
  <w:footnote w:id="28">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 xml:space="preserve">سوره فجر ، آیات 15 ـ 16 </w:t>
      </w:r>
    </w:p>
  </w:footnote>
  <w:footnote w:id="29">
    <w:p w:rsidR="007A75E0" w:rsidRPr="007A75E0" w:rsidRDefault="007A75E0" w:rsidP="007A75E0">
      <w:pPr>
        <w:pStyle w:val="FootnoteText"/>
        <w:rPr>
          <w:rFonts w:cs="B Mitra"/>
          <w:b/>
          <w:bCs/>
        </w:rPr>
      </w:pPr>
      <w:r w:rsidRPr="007A75E0">
        <w:rPr>
          <w:rStyle w:val="FootnoteReference"/>
          <w:rFonts w:cs="B Mitra"/>
        </w:rPr>
        <w:footnoteRef/>
      </w:r>
      <w:r w:rsidRPr="007A75E0">
        <w:rPr>
          <w:rFonts w:cs="B Mitra" w:hint="cs"/>
          <w:rtl/>
        </w:rPr>
        <w:t xml:space="preserve"> </w:t>
      </w:r>
      <w:r w:rsidRPr="007A75E0">
        <w:rPr>
          <w:rFonts w:cs="B Mitra" w:hint="cs"/>
          <w:rtl/>
        </w:rPr>
        <w:t xml:space="preserve">ـ </w:t>
      </w:r>
      <w:r w:rsidRPr="007A75E0">
        <w:rPr>
          <w:rFonts w:cs="B Mitra" w:hint="cs"/>
          <w:b/>
          <w:bCs/>
          <w:rtl/>
        </w:rPr>
        <w:t xml:space="preserve">همان </w:t>
      </w:r>
    </w:p>
  </w:footnote>
  <w:footnote w:id="30">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 xml:space="preserve">سوره جاثیه ، آیه 5 </w:t>
      </w:r>
    </w:p>
  </w:footnote>
  <w:footnote w:id="31">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ذاریات ، آیه 22</w:t>
      </w:r>
    </w:p>
  </w:footnote>
  <w:footnote w:id="32">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آل عمران ، آیه 27</w:t>
      </w:r>
    </w:p>
  </w:footnote>
  <w:footnote w:id="33">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طلاق ، آیه 5</w:t>
      </w:r>
    </w:p>
  </w:footnote>
  <w:footnote w:id="34">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آل عمران ، آیه 169</w:t>
      </w:r>
    </w:p>
  </w:footnote>
  <w:footnote w:id="35">
    <w:p w:rsidR="007A75E0" w:rsidRPr="007A75E0" w:rsidRDefault="007A75E0" w:rsidP="007A75E0">
      <w:pPr>
        <w:pStyle w:val="FootnoteText"/>
        <w:rPr>
          <w:rFonts w:cs="B Mitra"/>
          <w:b/>
          <w:bCs/>
        </w:rPr>
      </w:pPr>
      <w:r w:rsidRPr="007A75E0">
        <w:rPr>
          <w:rStyle w:val="FootnoteReference"/>
          <w:rFonts w:cs="B Mitra"/>
          <w:b/>
          <w:bCs/>
        </w:rPr>
        <w:footnoteRef/>
      </w:r>
      <w:r w:rsidRPr="007A75E0">
        <w:rPr>
          <w:rFonts w:cs="B Mitra"/>
          <w:b/>
          <w:bCs/>
          <w:rtl/>
        </w:rPr>
        <w:t xml:space="preserve"> </w:t>
      </w:r>
      <w:r w:rsidRPr="007A75E0">
        <w:rPr>
          <w:rFonts w:cs="B Mitra" w:hint="cs"/>
          <w:b/>
          <w:bCs/>
          <w:rtl/>
        </w:rPr>
        <w:t xml:space="preserve">ـ </w:t>
      </w:r>
      <w:r w:rsidRPr="007A75E0">
        <w:rPr>
          <w:rFonts w:cs="B Mitra" w:hint="cs"/>
          <w:b/>
          <w:bCs/>
          <w:rtl/>
        </w:rPr>
        <w:t>سوره انفال ، آیه 4</w:t>
      </w:r>
    </w:p>
  </w:footnote>
  <w:footnote w:id="36">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واحد پژوهش انتشارات مسجد مقدس جمکران ، </w:t>
      </w:r>
      <w:r w:rsidRPr="007A75E0">
        <w:rPr>
          <w:rFonts w:cs="B Mitra" w:hint="cs"/>
          <w:b/>
          <w:bCs/>
          <w:rtl/>
        </w:rPr>
        <w:t>نماز شب</w:t>
      </w:r>
      <w:r w:rsidRPr="007A75E0">
        <w:rPr>
          <w:rFonts w:cs="B Mitra" w:hint="cs"/>
          <w:rtl/>
        </w:rPr>
        <w:t xml:space="preserve"> ، ص 7 </w:t>
      </w:r>
    </w:p>
  </w:footnote>
  <w:footnote w:id="37">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حامد رحمت کاشانی ، </w:t>
      </w:r>
      <w:r w:rsidRPr="007A75E0">
        <w:rPr>
          <w:rFonts w:cs="B Mitra" w:hint="cs"/>
          <w:b/>
          <w:bCs/>
          <w:rtl/>
        </w:rPr>
        <w:t>فرهنگ سخنان رسول خدا (ص)</w:t>
      </w:r>
      <w:r w:rsidRPr="007A75E0">
        <w:rPr>
          <w:rFonts w:cs="B Mitra" w:hint="cs"/>
          <w:rtl/>
        </w:rPr>
        <w:t xml:space="preserve"> ، ترجمه حامد فاضلی و حامد رحمت کاشانی ، ص 326</w:t>
      </w:r>
    </w:p>
  </w:footnote>
  <w:footnote w:id="38">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محمد </w:t>
      </w:r>
      <w:r w:rsidRPr="007A75E0">
        <w:rPr>
          <w:rFonts w:cs="B Mitra" w:hint="cs"/>
          <w:rtl/>
        </w:rPr>
        <w:t xml:space="preserve">محمدی ری شهری ، </w:t>
      </w:r>
      <w:r w:rsidRPr="007A75E0">
        <w:rPr>
          <w:rFonts w:cs="B Mitra" w:hint="cs"/>
          <w:b/>
          <w:bCs/>
          <w:rtl/>
        </w:rPr>
        <w:t xml:space="preserve">همان </w:t>
      </w:r>
      <w:r w:rsidRPr="007A75E0">
        <w:rPr>
          <w:rFonts w:cs="B Mitra" w:hint="cs"/>
          <w:rtl/>
        </w:rPr>
        <w:t>، ص 2185 ، ح 7567</w:t>
      </w:r>
    </w:p>
  </w:footnote>
  <w:footnote w:id="39">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سیده ط. پوررهنما ، </w:t>
      </w:r>
      <w:r w:rsidRPr="007A75E0">
        <w:rPr>
          <w:rFonts w:cs="B Mitra" w:hint="cs"/>
          <w:b/>
          <w:bCs/>
          <w:rtl/>
        </w:rPr>
        <w:t>صلوات پربارترین ذکر الهی</w:t>
      </w:r>
      <w:r w:rsidRPr="007A75E0">
        <w:rPr>
          <w:rFonts w:cs="B Mitra" w:hint="cs"/>
          <w:rtl/>
        </w:rPr>
        <w:t xml:space="preserve"> ، ص 258</w:t>
      </w:r>
    </w:p>
  </w:footnote>
  <w:footnote w:id="40">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محمد محمد اشتهاردی ، </w:t>
      </w:r>
      <w:r w:rsidRPr="007A75E0">
        <w:rPr>
          <w:rFonts w:cs="B Mitra" w:hint="cs"/>
          <w:b/>
          <w:bCs/>
          <w:rtl/>
        </w:rPr>
        <w:t>پندهای جاویدان</w:t>
      </w:r>
      <w:r w:rsidRPr="007A75E0">
        <w:rPr>
          <w:rFonts w:cs="B Mitra" w:hint="cs"/>
          <w:rtl/>
        </w:rPr>
        <w:t xml:space="preserve"> ، ص 64 </w:t>
      </w:r>
    </w:p>
  </w:footnote>
  <w:footnote w:id="41">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سید شریف رضی ، </w:t>
      </w:r>
      <w:r w:rsidRPr="007A75E0">
        <w:rPr>
          <w:rFonts w:cs="B Mitra" w:hint="cs"/>
          <w:b/>
          <w:bCs/>
          <w:rtl/>
        </w:rPr>
        <w:t>ترجمه نهج البلاغه</w:t>
      </w:r>
      <w:r w:rsidRPr="007A75E0">
        <w:rPr>
          <w:rFonts w:cs="B Mitra" w:hint="cs"/>
          <w:rtl/>
        </w:rPr>
        <w:t xml:space="preserve"> ، ترجمه محمد دشتی ، ص 512 ، حکمت 371</w:t>
      </w:r>
    </w:p>
  </w:footnote>
  <w:footnote w:id="42">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b/>
          <w:bCs/>
          <w:rtl/>
        </w:rPr>
        <w:t>همان</w:t>
      </w:r>
      <w:r w:rsidRPr="007A75E0">
        <w:rPr>
          <w:rFonts w:cs="B Mitra" w:hint="cs"/>
          <w:rtl/>
        </w:rPr>
        <w:t xml:space="preserve"> ، ص482 ، حکمت 229</w:t>
      </w:r>
    </w:p>
  </w:footnote>
  <w:footnote w:id="43">
    <w:p w:rsidR="007A75E0" w:rsidRPr="007A75E0" w:rsidRDefault="007A75E0" w:rsidP="007A75E0">
      <w:pPr>
        <w:pStyle w:val="FootnoteText"/>
        <w:rPr>
          <w:rFonts w:cs="B Mitra"/>
          <w:b/>
          <w:bCs/>
          <w:rtl/>
        </w:rPr>
      </w:pPr>
      <w:r w:rsidRPr="007A75E0">
        <w:rPr>
          <w:rStyle w:val="FootnoteReference"/>
          <w:rFonts w:cs="B Mitra"/>
        </w:rPr>
        <w:footnoteRef/>
      </w:r>
      <w:r w:rsidRPr="007A75E0">
        <w:rPr>
          <w:rFonts w:cs="B Mitra"/>
          <w:rtl/>
        </w:rPr>
        <w:t xml:space="preserve"> </w:t>
      </w:r>
      <w:r w:rsidRPr="007A75E0">
        <w:rPr>
          <w:rFonts w:cs="B Mitra" w:hint="cs"/>
          <w:b/>
          <w:bCs/>
          <w:rtl/>
        </w:rPr>
        <w:t xml:space="preserve">ـ </w:t>
      </w:r>
      <w:r w:rsidRPr="007A75E0">
        <w:rPr>
          <w:rFonts w:cs="B Mitra" w:hint="cs"/>
          <w:b/>
          <w:bCs/>
          <w:rtl/>
        </w:rPr>
        <w:t>سوره قلم ، آیات 20 ـ 21</w:t>
      </w:r>
    </w:p>
  </w:footnote>
  <w:footnote w:id="44">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محمد علی قاسمی ، </w:t>
      </w:r>
      <w:r w:rsidRPr="007A75E0">
        <w:rPr>
          <w:rFonts w:cs="B Mitra" w:hint="cs"/>
          <w:b/>
          <w:bCs/>
          <w:rtl/>
        </w:rPr>
        <w:t>روزی حلال</w:t>
      </w:r>
      <w:r w:rsidRPr="007A75E0">
        <w:rPr>
          <w:rFonts w:cs="B Mitra" w:hint="cs"/>
          <w:rtl/>
        </w:rPr>
        <w:t xml:space="preserve"> ، ص 243</w:t>
      </w:r>
    </w:p>
  </w:footnote>
  <w:footnote w:id="45">
    <w:p w:rsidR="007A75E0" w:rsidRPr="007A75E0" w:rsidRDefault="007A75E0" w:rsidP="007A75E0">
      <w:pPr>
        <w:pStyle w:val="FootnoteText"/>
        <w:rPr>
          <w:rFonts w:cs="B Mitra"/>
          <w:rtl/>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محمد رضا جباران ، </w:t>
      </w:r>
      <w:r w:rsidRPr="007A75E0">
        <w:rPr>
          <w:rFonts w:cs="B Mitra" w:hint="cs"/>
          <w:b/>
          <w:bCs/>
          <w:rtl/>
        </w:rPr>
        <w:t>علم اخلاق</w:t>
      </w:r>
      <w:r w:rsidRPr="007A75E0">
        <w:rPr>
          <w:rFonts w:cs="B Mitra" w:hint="cs"/>
          <w:rtl/>
        </w:rPr>
        <w:t xml:space="preserve"> ، ص 173</w:t>
      </w:r>
    </w:p>
  </w:footnote>
  <w:footnote w:id="46">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rPr>
        <w:t>www.</w:t>
      </w:r>
      <w:proofErr w:type="spellStart"/>
      <w:r w:rsidRPr="007A75E0">
        <w:rPr>
          <w:rFonts w:cs="B Mitra"/>
        </w:rPr>
        <w:t>kmisagh</w:t>
      </w:r>
      <w:proofErr w:type="spellEnd"/>
      <w:r w:rsidRPr="007A75E0">
        <w:rPr>
          <w:rFonts w:cs="B Mitra"/>
        </w:rPr>
        <w:t>..com</w:t>
      </w:r>
    </w:p>
  </w:footnote>
  <w:footnote w:id="47">
    <w:p w:rsidR="007A75E0" w:rsidRPr="007A75E0" w:rsidRDefault="007A75E0" w:rsidP="007A75E0">
      <w:pPr>
        <w:pStyle w:val="FootnoteText"/>
        <w:rPr>
          <w:rFonts w:cs="B Mitra"/>
          <w:b/>
          <w:bCs/>
          <w:rtl/>
        </w:rPr>
      </w:pPr>
      <w:r w:rsidRPr="007A75E0">
        <w:rPr>
          <w:rStyle w:val="FootnoteReference"/>
          <w:rFonts w:cs="B Mitra"/>
          <w:b/>
          <w:bCs/>
        </w:rPr>
        <w:footnoteRef/>
      </w:r>
      <w:r w:rsidRPr="007A75E0">
        <w:rPr>
          <w:rFonts w:cs="B Mitra"/>
          <w:b/>
          <w:bCs/>
          <w:rtl/>
        </w:rPr>
        <w:t xml:space="preserve"> </w:t>
      </w:r>
      <w:r w:rsidRPr="007A75E0">
        <w:rPr>
          <w:rFonts w:cs="B Mitra" w:hint="cs"/>
          <w:b/>
          <w:bCs/>
          <w:rtl/>
        </w:rPr>
        <w:t>ـ سوره بقره ، آیه 172</w:t>
      </w:r>
    </w:p>
  </w:footnote>
  <w:footnote w:id="48">
    <w:p w:rsidR="007A75E0" w:rsidRPr="007A75E0" w:rsidRDefault="007A75E0" w:rsidP="007A75E0">
      <w:pPr>
        <w:pStyle w:val="FootnoteText"/>
        <w:rPr>
          <w:rFonts w:cs="B Mitra"/>
        </w:rPr>
      </w:pPr>
      <w:r w:rsidRPr="007A75E0">
        <w:rPr>
          <w:rStyle w:val="FootnoteReference"/>
          <w:rFonts w:cs="B Mitra"/>
        </w:rPr>
        <w:footnoteRef/>
      </w:r>
      <w:r w:rsidRPr="007A75E0">
        <w:rPr>
          <w:rFonts w:cs="B Mitra"/>
          <w:rtl/>
        </w:rPr>
        <w:t xml:space="preserve"> </w:t>
      </w:r>
      <w:r w:rsidRPr="007A75E0">
        <w:rPr>
          <w:rFonts w:cs="B Mitra" w:hint="cs"/>
          <w:rtl/>
        </w:rPr>
        <w:t xml:space="preserve">ـ </w:t>
      </w:r>
      <w:r w:rsidRPr="007A75E0">
        <w:rPr>
          <w:rFonts w:cs="B Mitra" w:hint="cs"/>
          <w:rtl/>
        </w:rPr>
        <w:t xml:space="preserve">محسن قرائتی ، </w:t>
      </w:r>
      <w:r w:rsidRPr="007A75E0">
        <w:rPr>
          <w:rFonts w:cs="B Mitra" w:hint="cs"/>
          <w:b/>
          <w:bCs/>
          <w:rtl/>
        </w:rPr>
        <w:t>تفسیر نور</w:t>
      </w:r>
      <w:r w:rsidRPr="007A75E0">
        <w:rPr>
          <w:rFonts w:cs="B Mitra" w:hint="cs"/>
          <w:rtl/>
        </w:rPr>
        <w:t xml:space="preserve"> ، ج 1 ، ص 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2B8"/>
    <w:multiLevelType w:val="hybridMultilevel"/>
    <w:tmpl w:val="3E269D6E"/>
    <w:lvl w:ilvl="0" w:tplc="56102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738CA"/>
    <w:multiLevelType w:val="hybridMultilevel"/>
    <w:tmpl w:val="76AAC816"/>
    <w:lvl w:ilvl="0" w:tplc="CF1A9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E533A"/>
    <w:multiLevelType w:val="hybridMultilevel"/>
    <w:tmpl w:val="98464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942EB"/>
    <w:multiLevelType w:val="hybridMultilevel"/>
    <w:tmpl w:val="058AC634"/>
    <w:lvl w:ilvl="0" w:tplc="EC504E2A">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E0"/>
    <w:rsid w:val="003F10CD"/>
    <w:rsid w:val="0075339D"/>
    <w:rsid w:val="00771A3E"/>
    <w:rsid w:val="007A75E0"/>
    <w:rsid w:val="00840622"/>
    <w:rsid w:val="00C6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5E0"/>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7A75E0"/>
    <w:rPr>
      <w:sz w:val="20"/>
      <w:szCs w:val="20"/>
      <w:lang w:bidi="fa-IR"/>
    </w:rPr>
  </w:style>
  <w:style w:type="character" w:styleId="FootnoteReference">
    <w:name w:val="footnote reference"/>
    <w:basedOn w:val="DefaultParagraphFont"/>
    <w:uiPriority w:val="99"/>
    <w:semiHidden/>
    <w:unhideWhenUsed/>
    <w:rsid w:val="007A75E0"/>
    <w:rPr>
      <w:vertAlign w:val="superscript"/>
    </w:rPr>
  </w:style>
  <w:style w:type="paragraph" w:styleId="ListParagraph">
    <w:name w:val="List Paragraph"/>
    <w:basedOn w:val="Normal"/>
    <w:uiPriority w:val="34"/>
    <w:qFormat/>
    <w:rsid w:val="007A75E0"/>
    <w:pPr>
      <w:bidi/>
      <w:ind w:left="720"/>
      <w:contextualSpacing/>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5E0"/>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7A75E0"/>
    <w:rPr>
      <w:sz w:val="20"/>
      <w:szCs w:val="20"/>
      <w:lang w:bidi="fa-IR"/>
    </w:rPr>
  </w:style>
  <w:style w:type="character" w:styleId="FootnoteReference">
    <w:name w:val="footnote reference"/>
    <w:basedOn w:val="DefaultParagraphFont"/>
    <w:uiPriority w:val="99"/>
    <w:semiHidden/>
    <w:unhideWhenUsed/>
    <w:rsid w:val="007A75E0"/>
    <w:rPr>
      <w:vertAlign w:val="superscript"/>
    </w:rPr>
  </w:style>
  <w:style w:type="paragraph" w:styleId="ListParagraph">
    <w:name w:val="List Paragraph"/>
    <w:basedOn w:val="Normal"/>
    <w:uiPriority w:val="34"/>
    <w:qFormat/>
    <w:rsid w:val="007A75E0"/>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ianv.com/ravan/072961.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rayaneh</dc:creator>
  <cp:lastModifiedBy>mahan rayaneh</cp:lastModifiedBy>
  <cp:revision>1</cp:revision>
  <dcterms:created xsi:type="dcterms:W3CDTF">2016-04-11T15:38:00Z</dcterms:created>
  <dcterms:modified xsi:type="dcterms:W3CDTF">2016-04-11T17:58:00Z</dcterms:modified>
</cp:coreProperties>
</file>